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0085A" w14:textId="77777777" w:rsidR="00977102" w:rsidRPr="001013D9" w:rsidRDefault="00977102" w:rsidP="00977102">
      <w:pPr>
        <w:jc w:val="center"/>
        <w:rPr>
          <w:rFonts w:cstheme="minorHAnsi"/>
          <w:b/>
          <w:bCs/>
        </w:rPr>
      </w:pPr>
      <w:r w:rsidRPr="001013D9">
        <w:rPr>
          <w:rFonts w:cstheme="minorHAnsi"/>
          <w:b/>
          <w:bCs/>
        </w:rPr>
        <w:t xml:space="preserve">Bradgate Preschool </w:t>
      </w:r>
      <w:r w:rsidR="00365797" w:rsidRPr="001013D9">
        <w:rPr>
          <w:rFonts w:cstheme="minorHAnsi"/>
          <w:b/>
          <w:bCs/>
        </w:rPr>
        <w:t xml:space="preserve">Funded </w:t>
      </w:r>
      <w:r w:rsidR="00442D3B" w:rsidRPr="001013D9">
        <w:rPr>
          <w:rFonts w:cstheme="minorHAnsi"/>
          <w:b/>
          <w:bCs/>
        </w:rPr>
        <w:t xml:space="preserve">Early </w:t>
      </w:r>
      <w:r w:rsidR="00365797" w:rsidRPr="001013D9">
        <w:rPr>
          <w:rFonts w:cstheme="minorHAnsi"/>
          <w:b/>
          <w:bCs/>
        </w:rPr>
        <w:t>Education Entitlement</w:t>
      </w:r>
      <w:r w:rsidR="00401C08">
        <w:rPr>
          <w:rFonts w:cstheme="minorHAnsi"/>
          <w:b/>
          <w:bCs/>
        </w:rPr>
        <w:t xml:space="preserve"> </w:t>
      </w:r>
      <w:r w:rsidR="0042096E">
        <w:rPr>
          <w:rFonts w:cstheme="minorHAnsi"/>
          <w:b/>
          <w:bCs/>
        </w:rPr>
        <w:t xml:space="preserve">offer </w:t>
      </w:r>
      <w:r w:rsidRPr="001013D9">
        <w:rPr>
          <w:rFonts w:cstheme="minorHAnsi"/>
          <w:b/>
          <w:bCs/>
        </w:rPr>
        <w:t>and Charging policy</w:t>
      </w:r>
    </w:p>
    <w:p w14:paraId="6ADD6306" w14:textId="77777777" w:rsidR="00A34AE3" w:rsidRPr="001013D9" w:rsidRDefault="00A34AE3" w:rsidP="00B178AA">
      <w:pPr>
        <w:rPr>
          <w:rFonts w:cstheme="minorHAnsi"/>
          <w:b/>
          <w:bCs/>
          <w:sz w:val="32"/>
          <w:szCs w:val="32"/>
        </w:rPr>
      </w:pPr>
      <w:r w:rsidRPr="001013D9">
        <w:rPr>
          <w:rFonts w:cstheme="minorHAnsi"/>
          <w:b/>
          <w:bCs/>
          <w:sz w:val="32"/>
          <w:szCs w:val="32"/>
        </w:rPr>
        <w:t>Policy Statement</w:t>
      </w:r>
    </w:p>
    <w:p w14:paraId="4A2CC09C" w14:textId="77777777" w:rsidR="00365797" w:rsidRPr="001013D9" w:rsidRDefault="00365797" w:rsidP="00365797">
      <w:pPr>
        <w:pStyle w:val="NormalWeb"/>
        <w:shd w:val="clear" w:color="auto" w:fill="FFFFFF"/>
        <w:rPr>
          <w:rFonts w:asciiTheme="minorHAnsi" w:hAnsiTheme="minorHAnsi" w:cstheme="minorHAnsi"/>
          <w:sz w:val="22"/>
          <w:szCs w:val="22"/>
        </w:rPr>
      </w:pPr>
      <w:r w:rsidRPr="001013D9">
        <w:rPr>
          <w:rFonts w:asciiTheme="minorHAnsi" w:hAnsiTheme="minorHAnsi" w:cstheme="minorHAnsi"/>
          <w:sz w:val="22"/>
          <w:szCs w:val="22"/>
        </w:rPr>
        <w:t xml:space="preserve">The free Funded </w:t>
      </w:r>
      <w:r w:rsidR="00442D3B" w:rsidRPr="001013D9">
        <w:rPr>
          <w:rFonts w:asciiTheme="minorHAnsi" w:hAnsiTheme="minorHAnsi" w:cstheme="minorHAnsi"/>
          <w:sz w:val="22"/>
          <w:szCs w:val="22"/>
        </w:rPr>
        <w:t xml:space="preserve">Early </w:t>
      </w:r>
      <w:r w:rsidRPr="001013D9">
        <w:rPr>
          <w:rFonts w:asciiTheme="minorHAnsi" w:hAnsiTheme="minorHAnsi" w:cstheme="minorHAnsi"/>
          <w:sz w:val="22"/>
          <w:szCs w:val="22"/>
        </w:rPr>
        <w:t xml:space="preserve">Education Entitlement (FEEE) funding comes from the Government to the Leicestershire local authority, who then set the funding rates and make payments to Eastfield Primary School. No direct payments are ever made to parents. Bradgate Preschool are committed to offering free Funded Education to all qualifying children regardless of their family circumstances. Free early education is delivered free at the point of delivery. </w:t>
      </w:r>
    </w:p>
    <w:p w14:paraId="31E5FC03" w14:textId="77777777" w:rsidR="00365797" w:rsidRDefault="00365797" w:rsidP="00365797">
      <w:pPr>
        <w:pStyle w:val="NormalWeb"/>
        <w:shd w:val="clear" w:color="auto" w:fill="FFFFFF"/>
        <w:rPr>
          <w:rFonts w:asciiTheme="minorHAnsi" w:hAnsiTheme="minorHAnsi" w:cstheme="minorHAnsi"/>
          <w:sz w:val="22"/>
          <w:szCs w:val="22"/>
        </w:rPr>
      </w:pPr>
      <w:r w:rsidRPr="001013D9">
        <w:rPr>
          <w:rFonts w:asciiTheme="minorHAnsi" w:hAnsiTheme="minorHAnsi" w:cstheme="minorHAnsi"/>
          <w:sz w:val="22"/>
          <w:szCs w:val="22"/>
        </w:rPr>
        <w:t xml:space="preserve">Bradgate Preschool </w:t>
      </w:r>
      <w:r w:rsidR="00B178AA" w:rsidRPr="001013D9">
        <w:rPr>
          <w:rFonts w:asciiTheme="minorHAnsi" w:hAnsiTheme="minorHAnsi" w:cstheme="minorHAnsi"/>
          <w:sz w:val="22"/>
          <w:szCs w:val="22"/>
        </w:rPr>
        <w:t xml:space="preserve">will  inform parents of a </w:t>
      </w:r>
      <w:r w:rsidRPr="001013D9">
        <w:rPr>
          <w:rFonts w:asciiTheme="minorHAnsi" w:hAnsiTheme="minorHAnsi" w:cstheme="minorHAnsi"/>
          <w:sz w:val="22"/>
          <w:szCs w:val="22"/>
        </w:rPr>
        <w:t>charge</w:t>
      </w:r>
      <w:r w:rsidR="00B178AA" w:rsidRPr="001013D9">
        <w:rPr>
          <w:rFonts w:asciiTheme="minorHAnsi" w:hAnsiTheme="minorHAnsi" w:cstheme="minorHAnsi"/>
          <w:sz w:val="22"/>
          <w:szCs w:val="22"/>
        </w:rPr>
        <w:t xml:space="preserve"> at least 3 weeks in advance </w:t>
      </w:r>
      <w:r w:rsidR="00401C08">
        <w:rPr>
          <w:rFonts w:asciiTheme="minorHAnsi" w:hAnsiTheme="minorHAnsi" w:cstheme="minorHAnsi"/>
          <w:sz w:val="22"/>
          <w:szCs w:val="22"/>
        </w:rPr>
        <w:t>for</w:t>
      </w:r>
      <w:r w:rsidRPr="001013D9">
        <w:rPr>
          <w:rFonts w:asciiTheme="minorHAnsi" w:hAnsiTheme="minorHAnsi" w:cstheme="minorHAnsi"/>
          <w:sz w:val="22"/>
          <w:szCs w:val="22"/>
        </w:rPr>
        <w:t xml:space="preserve"> any hours per week over the Funded </w:t>
      </w:r>
      <w:r w:rsidR="00442D3B" w:rsidRPr="001013D9">
        <w:rPr>
          <w:rFonts w:asciiTheme="minorHAnsi" w:hAnsiTheme="minorHAnsi" w:cstheme="minorHAnsi"/>
          <w:sz w:val="22"/>
          <w:szCs w:val="22"/>
        </w:rPr>
        <w:t xml:space="preserve">Early </w:t>
      </w:r>
      <w:r w:rsidRPr="001013D9">
        <w:rPr>
          <w:rFonts w:asciiTheme="minorHAnsi" w:hAnsiTheme="minorHAnsi" w:cstheme="minorHAnsi"/>
          <w:sz w:val="22"/>
          <w:szCs w:val="22"/>
        </w:rPr>
        <w:t>Education Entitlement</w:t>
      </w:r>
      <w:r w:rsidR="00B178AA" w:rsidRPr="001013D9">
        <w:rPr>
          <w:rFonts w:asciiTheme="minorHAnsi" w:hAnsiTheme="minorHAnsi" w:cstheme="minorHAnsi"/>
          <w:sz w:val="22"/>
          <w:szCs w:val="22"/>
        </w:rPr>
        <w:t xml:space="preserve"> and</w:t>
      </w:r>
      <w:r w:rsidR="00401C08">
        <w:rPr>
          <w:rFonts w:asciiTheme="minorHAnsi" w:hAnsiTheme="minorHAnsi" w:cstheme="minorHAnsi"/>
          <w:sz w:val="22"/>
          <w:szCs w:val="22"/>
        </w:rPr>
        <w:t>/or any</w:t>
      </w:r>
      <w:r w:rsidR="00B178AA" w:rsidRPr="001013D9">
        <w:rPr>
          <w:rFonts w:asciiTheme="minorHAnsi" w:hAnsiTheme="minorHAnsi" w:cstheme="minorHAnsi"/>
          <w:sz w:val="22"/>
          <w:szCs w:val="22"/>
        </w:rPr>
        <w:t xml:space="preserve"> trips and experiences arranged.  (See below for fee amounts)</w:t>
      </w:r>
    </w:p>
    <w:p w14:paraId="5F01C2AC" w14:textId="77777777" w:rsidR="00CF1506" w:rsidRDefault="00712CFF" w:rsidP="00712CFF">
      <w:pPr>
        <w:spacing w:after="0"/>
        <w:rPr>
          <w:rFonts w:cstheme="minorHAnsi"/>
          <w:b/>
          <w:bCs/>
          <w:color w:val="000000"/>
          <w:shd w:val="clear" w:color="auto" w:fill="FFFFFF"/>
        </w:rPr>
      </w:pPr>
      <w:r w:rsidRPr="00712CFF">
        <w:rPr>
          <w:rFonts w:cstheme="minorHAnsi"/>
          <w:b/>
          <w:bCs/>
          <w:color w:val="000000"/>
        </w:rPr>
        <w:t>Bradgate Preschool is</w:t>
      </w:r>
      <w:r w:rsidRPr="00712CFF">
        <w:rPr>
          <w:rFonts w:cstheme="minorHAnsi"/>
          <w:b/>
          <w:bCs/>
          <w:color w:val="000000"/>
          <w:shd w:val="clear" w:color="auto" w:fill="FFFFFF"/>
        </w:rPr>
        <w:t xml:space="preserve"> owned and governed by Eastfield Primary School, Thurmaston.  </w:t>
      </w:r>
    </w:p>
    <w:p w14:paraId="61963A8A" w14:textId="77777777" w:rsidR="00CF1506" w:rsidRPr="00CF1506" w:rsidRDefault="00CF1506" w:rsidP="00712CFF">
      <w:pPr>
        <w:spacing w:after="0"/>
        <w:rPr>
          <w:rFonts w:ascii="Comic Sans MS" w:hAnsi="Comic Sans MS" w:cs="Poppins"/>
          <w:color w:val="000000"/>
          <w:sz w:val="10"/>
          <w:szCs w:val="10"/>
          <w:shd w:val="clear" w:color="auto" w:fill="FFFFFF"/>
        </w:rPr>
      </w:pPr>
    </w:p>
    <w:p w14:paraId="5B50BC36" w14:textId="77777777" w:rsidR="00712CFF" w:rsidRPr="00712CFF" w:rsidRDefault="00712CFF" w:rsidP="00712CFF">
      <w:pPr>
        <w:spacing w:after="0"/>
        <w:rPr>
          <w:rFonts w:cstheme="minorHAnsi"/>
          <w:b/>
          <w:bCs/>
          <w:sz w:val="28"/>
          <w:szCs w:val="28"/>
        </w:rPr>
      </w:pPr>
      <w:r w:rsidRPr="00712CFF">
        <w:rPr>
          <w:rFonts w:cstheme="minorHAnsi"/>
          <w:b/>
          <w:bCs/>
          <w:color w:val="000000"/>
          <w:shd w:val="clear" w:color="auto" w:fill="FFFFFF"/>
        </w:rPr>
        <w:t>Address:-</w:t>
      </w:r>
    </w:p>
    <w:p w14:paraId="43515C07" w14:textId="77777777" w:rsidR="00712CFF" w:rsidRPr="00712CFF" w:rsidRDefault="00712CFF" w:rsidP="00712CFF">
      <w:pPr>
        <w:spacing w:after="0"/>
        <w:rPr>
          <w:rFonts w:cstheme="minorHAnsi"/>
          <w:sz w:val="22"/>
          <w:szCs w:val="22"/>
        </w:rPr>
      </w:pPr>
      <w:r w:rsidRPr="00712CFF">
        <w:rPr>
          <w:rFonts w:cstheme="minorHAnsi"/>
          <w:sz w:val="22"/>
          <w:szCs w:val="22"/>
        </w:rPr>
        <w:t>Eastfield Primary School</w:t>
      </w:r>
    </w:p>
    <w:p w14:paraId="23444E6A" w14:textId="77777777" w:rsidR="00712CFF" w:rsidRPr="00712CFF" w:rsidRDefault="00712CFF" w:rsidP="00712CFF">
      <w:pPr>
        <w:spacing w:after="0"/>
        <w:rPr>
          <w:rFonts w:cstheme="minorHAnsi"/>
          <w:sz w:val="22"/>
          <w:szCs w:val="22"/>
        </w:rPr>
      </w:pPr>
      <w:r w:rsidRPr="00712CFF">
        <w:rPr>
          <w:rFonts w:cstheme="minorHAnsi"/>
          <w:sz w:val="22"/>
          <w:szCs w:val="22"/>
        </w:rPr>
        <w:t>Eastfield Road</w:t>
      </w:r>
    </w:p>
    <w:p w14:paraId="0E80F222" w14:textId="77777777" w:rsidR="00712CFF" w:rsidRPr="00712CFF" w:rsidRDefault="00712CFF" w:rsidP="00712CFF">
      <w:pPr>
        <w:spacing w:after="0"/>
        <w:rPr>
          <w:rFonts w:cstheme="minorHAnsi"/>
          <w:sz w:val="22"/>
          <w:szCs w:val="22"/>
        </w:rPr>
      </w:pPr>
      <w:r w:rsidRPr="00712CFF">
        <w:rPr>
          <w:rFonts w:cstheme="minorHAnsi"/>
          <w:sz w:val="22"/>
          <w:szCs w:val="22"/>
        </w:rPr>
        <w:t>Thurmaston</w:t>
      </w:r>
    </w:p>
    <w:p w14:paraId="03D5A99E" w14:textId="77777777" w:rsidR="00712CFF" w:rsidRPr="00712CFF" w:rsidRDefault="00712CFF" w:rsidP="00712CFF">
      <w:pPr>
        <w:spacing w:after="0"/>
        <w:rPr>
          <w:rFonts w:cstheme="minorHAnsi"/>
          <w:sz w:val="22"/>
          <w:szCs w:val="22"/>
        </w:rPr>
      </w:pPr>
      <w:r w:rsidRPr="00712CFF">
        <w:rPr>
          <w:rFonts w:cstheme="minorHAnsi"/>
          <w:sz w:val="22"/>
          <w:szCs w:val="22"/>
        </w:rPr>
        <w:t>Leicester</w:t>
      </w:r>
    </w:p>
    <w:p w14:paraId="36D8CCC5" w14:textId="77777777" w:rsidR="00712CFF" w:rsidRPr="00712CFF" w:rsidRDefault="00712CFF" w:rsidP="00712CFF">
      <w:pPr>
        <w:spacing w:after="0"/>
        <w:rPr>
          <w:rFonts w:cstheme="minorHAnsi"/>
          <w:sz w:val="22"/>
          <w:szCs w:val="22"/>
        </w:rPr>
      </w:pPr>
      <w:r w:rsidRPr="00712CFF">
        <w:rPr>
          <w:rFonts w:cstheme="minorHAnsi"/>
          <w:sz w:val="22"/>
          <w:szCs w:val="22"/>
        </w:rPr>
        <w:t>LE4 8FP</w:t>
      </w:r>
    </w:p>
    <w:p w14:paraId="36346826" w14:textId="77777777" w:rsidR="00712CFF" w:rsidRPr="00712CFF" w:rsidRDefault="00712CFF" w:rsidP="00712CFF">
      <w:pPr>
        <w:spacing w:after="0"/>
        <w:rPr>
          <w:rFonts w:cstheme="minorHAnsi"/>
          <w:sz w:val="22"/>
          <w:szCs w:val="22"/>
        </w:rPr>
      </w:pPr>
      <w:r w:rsidRPr="00712CFF">
        <w:rPr>
          <w:rFonts w:cstheme="minorHAnsi"/>
          <w:b/>
          <w:bCs/>
          <w:sz w:val="22"/>
          <w:szCs w:val="22"/>
        </w:rPr>
        <w:t>Telephone:</w:t>
      </w:r>
      <w:r w:rsidRPr="00712CFF">
        <w:rPr>
          <w:rFonts w:cstheme="minorHAnsi"/>
          <w:sz w:val="22"/>
          <w:szCs w:val="22"/>
        </w:rPr>
        <w:t xml:space="preserve">  (0116) 2607393</w:t>
      </w:r>
    </w:p>
    <w:p w14:paraId="138C57B1" w14:textId="77777777" w:rsidR="00712CFF" w:rsidRDefault="00712CFF" w:rsidP="00712CFF">
      <w:pPr>
        <w:spacing w:after="0"/>
        <w:rPr>
          <w:rFonts w:cstheme="minorHAnsi"/>
          <w:sz w:val="22"/>
          <w:szCs w:val="22"/>
        </w:rPr>
      </w:pPr>
      <w:r w:rsidRPr="00712CFF">
        <w:rPr>
          <w:rFonts w:cstheme="minorHAnsi"/>
          <w:b/>
          <w:bCs/>
          <w:sz w:val="22"/>
          <w:szCs w:val="22"/>
        </w:rPr>
        <w:t>Email:</w:t>
      </w:r>
      <w:r w:rsidRPr="00712CFF">
        <w:rPr>
          <w:rFonts w:cstheme="minorHAnsi"/>
          <w:sz w:val="22"/>
          <w:szCs w:val="22"/>
        </w:rPr>
        <w:t xml:space="preserve"> </w:t>
      </w:r>
      <w:hyperlink r:id="rId8" w:history="1">
        <w:r w:rsidRPr="00C13828">
          <w:rPr>
            <w:rStyle w:val="Hyperlink"/>
            <w:rFonts w:cstheme="minorHAnsi"/>
            <w:sz w:val="22"/>
            <w:szCs w:val="22"/>
          </w:rPr>
          <w:t>preschool@eastfield.bepschools.org</w:t>
        </w:r>
      </w:hyperlink>
    </w:p>
    <w:p w14:paraId="0A0CEBA2" w14:textId="77777777" w:rsidR="00712CFF" w:rsidRPr="00712CFF" w:rsidRDefault="00712CFF" w:rsidP="00712CFF">
      <w:pPr>
        <w:spacing w:after="0"/>
        <w:rPr>
          <w:rFonts w:cstheme="minorHAnsi"/>
          <w:sz w:val="20"/>
          <w:szCs w:val="20"/>
        </w:rPr>
      </w:pPr>
      <w:r w:rsidRPr="00712CFF">
        <w:rPr>
          <w:rFonts w:cstheme="minorHAnsi"/>
          <w:b/>
          <w:bCs/>
          <w:sz w:val="20"/>
          <w:szCs w:val="20"/>
        </w:rPr>
        <w:t>Preschool URN</w:t>
      </w:r>
      <w:r w:rsidRPr="00712CFF">
        <w:rPr>
          <w:rFonts w:cstheme="minorHAnsi"/>
          <w:sz w:val="20"/>
          <w:szCs w:val="20"/>
        </w:rPr>
        <w:t>- EXMT0090</w:t>
      </w:r>
    </w:p>
    <w:p w14:paraId="2CB86086" w14:textId="77777777" w:rsidR="00712CFF" w:rsidRPr="00712CFF" w:rsidRDefault="00712CFF" w:rsidP="00712CFF">
      <w:pPr>
        <w:spacing w:after="0"/>
        <w:rPr>
          <w:rFonts w:cstheme="minorHAnsi"/>
          <w:sz w:val="20"/>
          <w:szCs w:val="20"/>
        </w:rPr>
      </w:pPr>
      <w:r w:rsidRPr="00712CFF">
        <w:rPr>
          <w:rFonts w:cstheme="minorHAnsi"/>
          <w:b/>
          <w:bCs/>
          <w:sz w:val="20"/>
          <w:szCs w:val="20"/>
        </w:rPr>
        <w:t>Eastfield Primary school URN</w:t>
      </w:r>
      <w:r w:rsidRPr="00712CFF">
        <w:rPr>
          <w:rFonts w:cstheme="minorHAnsi"/>
          <w:sz w:val="20"/>
          <w:szCs w:val="20"/>
        </w:rPr>
        <w:t>- 138806</w:t>
      </w:r>
    </w:p>
    <w:p w14:paraId="385BB0C6" w14:textId="77777777" w:rsidR="00322322" w:rsidRPr="00712CFF" w:rsidRDefault="00322322" w:rsidP="00365797">
      <w:pPr>
        <w:pStyle w:val="NormalWeb"/>
        <w:shd w:val="clear" w:color="auto" w:fill="FFFFFF"/>
        <w:rPr>
          <w:rFonts w:asciiTheme="minorHAnsi" w:hAnsiTheme="minorHAnsi" w:cstheme="minorHAnsi"/>
          <w:b/>
          <w:bCs/>
          <w:sz w:val="22"/>
          <w:szCs w:val="22"/>
        </w:rPr>
      </w:pPr>
      <w:r w:rsidRPr="00712CFF">
        <w:rPr>
          <w:rFonts w:asciiTheme="minorHAnsi" w:hAnsiTheme="minorHAnsi" w:cstheme="minorHAnsi"/>
          <w:b/>
          <w:bCs/>
          <w:sz w:val="22"/>
          <w:szCs w:val="22"/>
        </w:rPr>
        <w:t>Opening times:-</w:t>
      </w:r>
      <w:r w:rsidR="00712CFF" w:rsidRPr="00712CFF">
        <w:rPr>
          <w:rFonts w:asciiTheme="minorHAnsi" w:hAnsiTheme="minorHAnsi" w:cstheme="minorHAnsi"/>
          <w:b/>
          <w:bCs/>
          <w:sz w:val="22"/>
          <w:szCs w:val="22"/>
        </w:rPr>
        <w:t xml:space="preserve"> </w:t>
      </w:r>
      <w:r w:rsidR="00CE7970" w:rsidRPr="00CE7970">
        <w:rPr>
          <w:rFonts w:asciiTheme="minorHAnsi" w:hAnsiTheme="minorHAnsi" w:cstheme="minorHAnsi"/>
          <w:sz w:val="22"/>
          <w:szCs w:val="22"/>
        </w:rPr>
        <w:t>8:45</w:t>
      </w:r>
      <w:r w:rsidR="00CE7970">
        <w:rPr>
          <w:rFonts w:asciiTheme="minorHAnsi" w:hAnsiTheme="minorHAnsi" w:cstheme="minorHAnsi"/>
          <w:sz w:val="22"/>
          <w:szCs w:val="22"/>
        </w:rPr>
        <w:t xml:space="preserve">am </w:t>
      </w:r>
      <w:r w:rsidR="00CE7970" w:rsidRPr="00CE7970">
        <w:rPr>
          <w:rFonts w:asciiTheme="minorHAnsi" w:hAnsiTheme="minorHAnsi" w:cstheme="minorHAnsi"/>
          <w:sz w:val="22"/>
          <w:szCs w:val="22"/>
        </w:rPr>
        <w:t xml:space="preserve"> to 3:45</w:t>
      </w:r>
      <w:r w:rsidR="00CE7970">
        <w:rPr>
          <w:rFonts w:asciiTheme="minorHAnsi" w:hAnsiTheme="minorHAnsi" w:cstheme="minorHAnsi"/>
          <w:sz w:val="22"/>
          <w:szCs w:val="22"/>
        </w:rPr>
        <w:t>pm</w:t>
      </w:r>
    </w:p>
    <w:p w14:paraId="30996955" w14:textId="77777777" w:rsidR="00CE7970" w:rsidRPr="00712CFF" w:rsidRDefault="00322322" w:rsidP="00365797">
      <w:pPr>
        <w:pStyle w:val="NormalWeb"/>
        <w:shd w:val="clear" w:color="auto" w:fill="FFFFFF"/>
        <w:rPr>
          <w:rFonts w:asciiTheme="minorHAnsi" w:hAnsiTheme="minorHAnsi" w:cstheme="minorHAnsi"/>
          <w:b/>
          <w:bCs/>
          <w:sz w:val="22"/>
          <w:szCs w:val="22"/>
        </w:rPr>
      </w:pPr>
      <w:r w:rsidRPr="00712CFF">
        <w:rPr>
          <w:rFonts w:asciiTheme="minorHAnsi" w:hAnsiTheme="minorHAnsi" w:cstheme="minorHAnsi"/>
          <w:b/>
          <w:bCs/>
          <w:sz w:val="22"/>
          <w:szCs w:val="22"/>
        </w:rPr>
        <w:t>Sessions:-</w:t>
      </w:r>
      <w:r w:rsidR="00CE7970">
        <w:rPr>
          <w:rFonts w:asciiTheme="minorHAnsi" w:hAnsiTheme="minorHAnsi" w:cstheme="minorHAnsi"/>
          <w:b/>
          <w:bCs/>
          <w:sz w:val="22"/>
          <w:szCs w:val="22"/>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5"/>
        <w:gridCol w:w="3287"/>
        <w:gridCol w:w="3261"/>
      </w:tblGrid>
      <w:tr w:rsidR="00CE7970" w:rsidRPr="0016526E" w14:paraId="52D4106D" w14:textId="77777777" w:rsidTr="00CE7970">
        <w:trPr>
          <w:trHeight w:val="374"/>
        </w:trPr>
        <w:tc>
          <w:tcPr>
            <w:tcW w:w="3375" w:type="dxa"/>
            <w:shd w:val="clear" w:color="auto" w:fill="auto"/>
          </w:tcPr>
          <w:p w14:paraId="086AADB6" w14:textId="77777777" w:rsidR="00CE7970" w:rsidRPr="00CE7970" w:rsidRDefault="00CE7970" w:rsidP="004273F9">
            <w:pPr>
              <w:jc w:val="center"/>
              <w:rPr>
                <w:rFonts w:cstheme="minorHAnsi"/>
                <w:b/>
                <w:bCs/>
                <w:sz w:val="22"/>
                <w:szCs w:val="22"/>
              </w:rPr>
            </w:pPr>
            <w:r w:rsidRPr="00CE7970">
              <w:rPr>
                <w:rFonts w:cstheme="minorHAnsi"/>
                <w:b/>
                <w:bCs/>
                <w:sz w:val="22"/>
                <w:szCs w:val="22"/>
              </w:rPr>
              <w:t>Morning sessions</w:t>
            </w:r>
          </w:p>
        </w:tc>
        <w:tc>
          <w:tcPr>
            <w:tcW w:w="3287" w:type="dxa"/>
            <w:shd w:val="clear" w:color="auto" w:fill="auto"/>
          </w:tcPr>
          <w:p w14:paraId="7F96CBB2" w14:textId="77777777" w:rsidR="00CE7970" w:rsidRPr="00CE7970" w:rsidRDefault="00CE7970" w:rsidP="004273F9">
            <w:pPr>
              <w:jc w:val="center"/>
              <w:rPr>
                <w:rFonts w:cstheme="minorHAnsi"/>
                <w:b/>
                <w:bCs/>
                <w:sz w:val="22"/>
                <w:szCs w:val="22"/>
              </w:rPr>
            </w:pPr>
            <w:r w:rsidRPr="00CE7970">
              <w:rPr>
                <w:rFonts w:cstheme="minorHAnsi"/>
                <w:b/>
                <w:bCs/>
                <w:sz w:val="22"/>
                <w:szCs w:val="22"/>
              </w:rPr>
              <w:t>Afternoon session</w:t>
            </w:r>
          </w:p>
        </w:tc>
        <w:tc>
          <w:tcPr>
            <w:tcW w:w="3261" w:type="dxa"/>
            <w:shd w:val="clear" w:color="auto" w:fill="auto"/>
          </w:tcPr>
          <w:p w14:paraId="57116ECA" w14:textId="77777777" w:rsidR="00CE7970" w:rsidRPr="00CE7970" w:rsidRDefault="00CE7970" w:rsidP="004273F9">
            <w:pPr>
              <w:jc w:val="center"/>
              <w:rPr>
                <w:rFonts w:cstheme="minorHAnsi"/>
                <w:b/>
                <w:bCs/>
                <w:sz w:val="22"/>
                <w:szCs w:val="22"/>
              </w:rPr>
            </w:pPr>
            <w:r w:rsidRPr="00CE7970">
              <w:rPr>
                <w:rFonts w:cstheme="minorHAnsi"/>
                <w:b/>
                <w:bCs/>
                <w:sz w:val="22"/>
                <w:szCs w:val="22"/>
              </w:rPr>
              <w:t>Full day sessions</w:t>
            </w:r>
          </w:p>
        </w:tc>
      </w:tr>
      <w:tr w:rsidR="00CE7970" w:rsidRPr="00BE1C71" w14:paraId="076DB99F" w14:textId="77777777" w:rsidTr="00CE7970">
        <w:trPr>
          <w:trHeight w:val="421"/>
        </w:trPr>
        <w:tc>
          <w:tcPr>
            <w:tcW w:w="3375" w:type="dxa"/>
            <w:shd w:val="clear" w:color="auto" w:fill="auto"/>
          </w:tcPr>
          <w:p w14:paraId="2C8705A8" w14:textId="77777777" w:rsidR="00CE7970" w:rsidRPr="00CE7970" w:rsidRDefault="00CE7970" w:rsidP="004273F9">
            <w:pPr>
              <w:jc w:val="center"/>
              <w:rPr>
                <w:rFonts w:cstheme="minorHAnsi"/>
                <w:b/>
                <w:sz w:val="22"/>
                <w:szCs w:val="22"/>
                <w:u w:val="single"/>
              </w:rPr>
            </w:pPr>
            <w:r w:rsidRPr="00CE7970">
              <w:rPr>
                <w:rFonts w:cstheme="minorHAnsi"/>
                <w:sz w:val="22"/>
                <w:szCs w:val="22"/>
              </w:rPr>
              <w:t>Monday-Friday 8</w:t>
            </w:r>
            <w:r>
              <w:rPr>
                <w:rFonts w:cstheme="minorHAnsi"/>
                <w:sz w:val="22"/>
                <w:szCs w:val="22"/>
              </w:rPr>
              <w:t>:</w:t>
            </w:r>
            <w:r w:rsidRPr="00CE7970">
              <w:rPr>
                <w:rFonts w:cstheme="minorHAnsi"/>
                <w:sz w:val="22"/>
                <w:szCs w:val="22"/>
              </w:rPr>
              <w:t>45</w:t>
            </w:r>
            <w:r>
              <w:rPr>
                <w:rFonts w:cstheme="minorHAnsi"/>
                <w:sz w:val="22"/>
                <w:szCs w:val="22"/>
              </w:rPr>
              <w:t xml:space="preserve"> am</w:t>
            </w:r>
            <w:r w:rsidRPr="00CE7970">
              <w:rPr>
                <w:rFonts w:cstheme="minorHAnsi"/>
                <w:sz w:val="22"/>
                <w:szCs w:val="22"/>
              </w:rPr>
              <w:t>-11</w:t>
            </w:r>
            <w:r>
              <w:rPr>
                <w:rFonts w:cstheme="minorHAnsi"/>
                <w:sz w:val="22"/>
                <w:szCs w:val="22"/>
              </w:rPr>
              <w:t>:</w:t>
            </w:r>
            <w:r w:rsidRPr="00CE7970">
              <w:rPr>
                <w:rFonts w:cstheme="minorHAnsi"/>
                <w:sz w:val="22"/>
                <w:szCs w:val="22"/>
              </w:rPr>
              <w:t xml:space="preserve">45 </w:t>
            </w:r>
            <w:r>
              <w:rPr>
                <w:rFonts w:cstheme="minorHAnsi"/>
                <w:sz w:val="22"/>
                <w:szCs w:val="22"/>
              </w:rPr>
              <w:t>am</w:t>
            </w:r>
            <w:r w:rsidRPr="00CE7970">
              <w:rPr>
                <w:rFonts w:cstheme="minorHAnsi"/>
                <w:sz w:val="22"/>
                <w:szCs w:val="22"/>
              </w:rPr>
              <w:t xml:space="preserve">                                            </w:t>
            </w:r>
          </w:p>
        </w:tc>
        <w:tc>
          <w:tcPr>
            <w:tcW w:w="3287" w:type="dxa"/>
            <w:shd w:val="clear" w:color="auto" w:fill="auto"/>
          </w:tcPr>
          <w:p w14:paraId="52F0D2A0" w14:textId="77777777" w:rsidR="00CE7970" w:rsidRPr="00CE7970" w:rsidRDefault="00CE7970" w:rsidP="004273F9">
            <w:pPr>
              <w:rPr>
                <w:rFonts w:cstheme="minorHAnsi"/>
                <w:sz w:val="22"/>
                <w:szCs w:val="22"/>
              </w:rPr>
            </w:pPr>
            <w:r w:rsidRPr="00CE7970">
              <w:rPr>
                <w:rFonts w:cstheme="minorHAnsi"/>
                <w:sz w:val="22"/>
                <w:szCs w:val="22"/>
              </w:rPr>
              <w:t>Monday-Friday 12</w:t>
            </w:r>
            <w:r>
              <w:rPr>
                <w:rFonts w:cstheme="minorHAnsi"/>
                <w:sz w:val="22"/>
                <w:szCs w:val="22"/>
              </w:rPr>
              <w:t>:</w:t>
            </w:r>
            <w:r w:rsidRPr="00CE7970">
              <w:rPr>
                <w:rFonts w:cstheme="minorHAnsi"/>
                <w:sz w:val="22"/>
                <w:szCs w:val="22"/>
              </w:rPr>
              <w:t>45</w:t>
            </w:r>
            <w:r>
              <w:rPr>
                <w:rFonts w:cstheme="minorHAnsi"/>
                <w:sz w:val="22"/>
                <w:szCs w:val="22"/>
              </w:rPr>
              <w:t xml:space="preserve"> pm</w:t>
            </w:r>
            <w:r w:rsidRPr="00CE7970">
              <w:rPr>
                <w:rFonts w:cstheme="minorHAnsi"/>
                <w:sz w:val="22"/>
                <w:szCs w:val="22"/>
              </w:rPr>
              <w:t>-3</w:t>
            </w:r>
            <w:r>
              <w:rPr>
                <w:rFonts w:cstheme="minorHAnsi"/>
                <w:sz w:val="22"/>
                <w:szCs w:val="22"/>
              </w:rPr>
              <w:t>:</w:t>
            </w:r>
            <w:r w:rsidRPr="00CE7970">
              <w:rPr>
                <w:rFonts w:cstheme="minorHAnsi"/>
                <w:sz w:val="22"/>
                <w:szCs w:val="22"/>
              </w:rPr>
              <w:t>45</w:t>
            </w:r>
            <w:r>
              <w:rPr>
                <w:rFonts w:cstheme="minorHAnsi"/>
                <w:sz w:val="22"/>
                <w:szCs w:val="22"/>
              </w:rPr>
              <w:t xml:space="preserve"> pm</w:t>
            </w:r>
          </w:p>
        </w:tc>
        <w:tc>
          <w:tcPr>
            <w:tcW w:w="3261" w:type="dxa"/>
            <w:shd w:val="clear" w:color="auto" w:fill="auto"/>
          </w:tcPr>
          <w:p w14:paraId="7BCD20BC" w14:textId="77777777" w:rsidR="00CE7970" w:rsidRPr="00CE7970" w:rsidRDefault="00CE7970" w:rsidP="004273F9">
            <w:pPr>
              <w:rPr>
                <w:rFonts w:cstheme="minorHAnsi"/>
                <w:sz w:val="22"/>
                <w:szCs w:val="22"/>
                <w:u w:val="single"/>
              </w:rPr>
            </w:pPr>
            <w:r w:rsidRPr="00CE7970">
              <w:rPr>
                <w:rFonts w:cstheme="minorHAnsi"/>
                <w:sz w:val="22"/>
                <w:szCs w:val="22"/>
              </w:rPr>
              <w:t>Monday-Friday 8</w:t>
            </w:r>
            <w:r>
              <w:rPr>
                <w:rFonts w:cstheme="minorHAnsi"/>
                <w:sz w:val="22"/>
                <w:szCs w:val="22"/>
              </w:rPr>
              <w:t>:</w:t>
            </w:r>
            <w:r w:rsidRPr="00CE7970">
              <w:rPr>
                <w:rFonts w:cstheme="minorHAnsi"/>
                <w:sz w:val="22"/>
                <w:szCs w:val="22"/>
              </w:rPr>
              <w:t>45</w:t>
            </w:r>
            <w:r>
              <w:rPr>
                <w:rFonts w:cstheme="minorHAnsi"/>
                <w:sz w:val="22"/>
                <w:szCs w:val="22"/>
              </w:rPr>
              <w:t xml:space="preserve"> am</w:t>
            </w:r>
            <w:r w:rsidRPr="00CE7970">
              <w:rPr>
                <w:rFonts w:cstheme="minorHAnsi"/>
                <w:sz w:val="22"/>
                <w:szCs w:val="22"/>
              </w:rPr>
              <w:t>- 3</w:t>
            </w:r>
            <w:r>
              <w:rPr>
                <w:rFonts w:cstheme="minorHAnsi"/>
                <w:sz w:val="22"/>
                <w:szCs w:val="22"/>
              </w:rPr>
              <w:t>:</w:t>
            </w:r>
            <w:r w:rsidRPr="00CE7970">
              <w:rPr>
                <w:rFonts w:cstheme="minorHAnsi"/>
                <w:sz w:val="22"/>
                <w:szCs w:val="22"/>
              </w:rPr>
              <w:t>45</w:t>
            </w:r>
            <w:r>
              <w:rPr>
                <w:rFonts w:cstheme="minorHAnsi"/>
                <w:sz w:val="22"/>
                <w:szCs w:val="22"/>
              </w:rPr>
              <w:t xml:space="preserve"> pm</w:t>
            </w:r>
          </w:p>
        </w:tc>
      </w:tr>
      <w:tr w:rsidR="00893D3C" w:rsidRPr="00BE1C71" w14:paraId="7509F52C" w14:textId="77777777" w:rsidTr="006D5301">
        <w:trPr>
          <w:trHeight w:val="421"/>
        </w:trPr>
        <w:tc>
          <w:tcPr>
            <w:tcW w:w="9923" w:type="dxa"/>
            <w:gridSpan w:val="3"/>
            <w:shd w:val="clear" w:color="auto" w:fill="auto"/>
          </w:tcPr>
          <w:p w14:paraId="4684F078" w14:textId="6A9C3D84" w:rsidR="00893D3C" w:rsidRPr="00CE7970" w:rsidRDefault="00893D3C" w:rsidP="00893D3C">
            <w:pPr>
              <w:jc w:val="center"/>
              <w:rPr>
                <w:rFonts w:cstheme="minorHAnsi"/>
                <w:sz w:val="22"/>
                <w:szCs w:val="22"/>
              </w:rPr>
            </w:pPr>
            <w:r w:rsidRPr="00CE7970">
              <w:rPr>
                <w:rFonts w:cstheme="minorHAnsi"/>
                <w:b/>
                <w:bCs/>
                <w:sz w:val="22"/>
                <w:szCs w:val="22"/>
              </w:rPr>
              <w:t>Alternative sessions</w:t>
            </w:r>
          </w:p>
        </w:tc>
      </w:tr>
      <w:tr w:rsidR="00A4193E" w:rsidRPr="00BE1C71" w14:paraId="2B38126A" w14:textId="77777777" w:rsidTr="002950E4">
        <w:trPr>
          <w:trHeight w:val="720"/>
        </w:trPr>
        <w:tc>
          <w:tcPr>
            <w:tcW w:w="9923" w:type="dxa"/>
            <w:gridSpan w:val="3"/>
            <w:shd w:val="clear" w:color="auto" w:fill="auto"/>
          </w:tcPr>
          <w:p w14:paraId="413740CC" w14:textId="77777777" w:rsidR="00A4193E" w:rsidRDefault="00A4193E" w:rsidP="00CF1506">
            <w:pPr>
              <w:spacing w:after="0"/>
              <w:rPr>
                <w:rFonts w:cstheme="minorHAnsi"/>
                <w:sz w:val="22"/>
                <w:szCs w:val="22"/>
              </w:rPr>
            </w:pPr>
            <w:r w:rsidRPr="00CE7970">
              <w:rPr>
                <w:rFonts w:cstheme="minorHAnsi"/>
                <w:sz w:val="22"/>
                <w:szCs w:val="22"/>
              </w:rPr>
              <w:t>Monday-Friday 8</w:t>
            </w:r>
            <w:r>
              <w:rPr>
                <w:rFonts w:cstheme="minorHAnsi"/>
                <w:sz w:val="22"/>
                <w:szCs w:val="22"/>
              </w:rPr>
              <w:t>:</w:t>
            </w:r>
            <w:r w:rsidRPr="00CE7970">
              <w:rPr>
                <w:rFonts w:cstheme="minorHAnsi"/>
                <w:sz w:val="22"/>
                <w:szCs w:val="22"/>
              </w:rPr>
              <w:t>45</w:t>
            </w:r>
            <w:r>
              <w:rPr>
                <w:rFonts w:cstheme="minorHAnsi"/>
                <w:sz w:val="22"/>
                <w:szCs w:val="22"/>
              </w:rPr>
              <w:t xml:space="preserve">am </w:t>
            </w:r>
            <w:r w:rsidRPr="00CE7970">
              <w:rPr>
                <w:rFonts w:cstheme="minorHAnsi"/>
                <w:sz w:val="22"/>
                <w:szCs w:val="22"/>
              </w:rPr>
              <w:t>-1</w:t>
            </w:r>
            <w:r>
              <w:rPr>
                <w:rFonts w:cstheme="minorHAnsi"/>
                <w:sz w:val="22"/>
                <w:szCs w:val="22"/>
              </w:rPr>
              <w:t>2:</w:t>
            </w:r>
            <w:r w:rsidRPr="00CE7970">
              <w:rPr>
                <w:rFonts w:cstheme="minorHAnsi"/>
                <w:sz w:val="22"/>
                <w:szCs w:val="22"/>
              </w:rPr>
              <w:t xml:space="preserve">45 </w:t>
            </w:r>
            <w:r>
              <w:rPr>
                <w:rFonts w:cstheme="minorHAnsi"/>
                <w:sz w:val="22"/>
                <w:szCs w:val="22"/>
              </w:rPr>
              <w:t>pm</w:t>
            </w:r>
            <w:r w:rsidRPr="00CE7970">
              <w:rPr>
                <w:rFonts w:cstheme="minorHAnsi"/>
                <w:sz w:val="22"/>
                <w:szCs w:val="22"/>
              </w:rPr>
              <w:t xml:space="preserve">      </w:t>
            </w:r>
            <w:r>
              <w:rPr>
                <w:rFonts w:cstheme="minorHAnsi"/>
                <w:sz w:val="22"/>
                <w:szCs w:val="22"/>
              </w:rPr>
              <w:t>(Includes lunch hour)</w:t>
            </w:r>
          </w:p>
          <w:p w14:paraId="7FBDB0E4" w14:textId="6F99A7AF" w:rsidR="00A4193E" w:rsidRPr="00CE7970" w:rsidRDefault="00A4193E" w:rsidP="00CF1506">
            <w:pPr>
              <w:spacing w:after="0"/>
              <w:rPr>
                <w:rFonts w:cstheme="minorHAnsi"/>
                <w:sz w:val="22"/>
                <w:szCs w:val="22"/>
              </w:rPr>
            </w:pPr>
            <w:r w:rsidRPr="00CE7970">
              <w:rPr>
                <w:rFonts w:cstheme="minorHAnsi"/>
                <w:sz w:val="22"/>
                <w:szCs w:val="22"/>
              </w:rPr>
              <w:t>Monday-Friday 1</w:t>
            </w:r>
            <w:r>
              <w:rPr>
                <w:rFonts w:cstheme="minorHAnsi"/>
                <w:sz w:val="22"/>
                <w:szCs w:val="22"/>
              </w:rPr>
              <w:t>1:</w:t>
            </w:r>
            <w:r w:rsidRPr="00CE7970">
              <w:rPr>
                <w:rFonts w:cstheme="minorHAnsi"/>
                <w:sz w:val="22"/>
                <w:szCs w:val="22"/>
              </w:rPr>
              <w:t>45</w:t>
            </w:r>
            <w:r>
              <w:rPr>
                <w:rFonts w:cstheme="minorHAnsi"/>
                <w:sz w:val="22"/>
                <w:szCs w:val="22"/>
              </w:rPr>
              <w:t xml:space="preserve"> am </w:t>
            </w:r>
            <w:r w:rsidRPr="00CE7970">
              <w:rPr>
                <w:rFonts w:cstheme="minorHAnsi"/>
                <w:sz w:val="22"/>
                <w:szCs w:val="22"/>
              </w:rPr>
              <w:t>-3</w:t>
            </w:r>
            <w:r>
              <w:rPr>
                <w:rFonts w:cstheme="minorHAnsi"/>
                <w:sz w:val="22"/>
                <w:szCs w:val="22"/>
              </w:rPr>
              <w:t>:</w:t>
            </w:r>
            <w:r w:rsidRPr="00CE7970">
              <w:rPr>
                <w:rFonts w:cstheme="minorHAnsi"/>
                <w:sz w:val="22"/>
                <w:szCs w:val="22"/>
              </w:rPr>
              <w:t>45</w:t>
            </w:r>
            <w:r>
              <w:rPr>
                <w:rFonts w:cstheme="minorHAnsi"/>
                <w:sz w:val="22"/>
                <w:szCs w:val="22"/>
              </w:rPr>
              <w:t xml:space="preserve"> pm     (Includes lunch hour)</w:t>
            </w:r>
            <w:r w:rsidRPr="00CE7970">
              <w:rPr>
                <w:rFonts w:cstheme="minorHAnsi"/>
                <w:sz w:val="22"/>
                <w:szCs w:val="22"/>
              </w:rPr>
              <w:t xml:space="preserve">                </w:t>
            </w:r>
            <w:bookmarkStart w:id="0" w:name="_GoBack"/>
            <w:bookmarkEnd w:id="0"/>
          </w:p>
        </w:tc>
      </w:tr>
    </w:tbl>
    <w:p w14:paraId="21274274" w14:textId="77777777" w:rsidR="0003663C" w:rsidRDefault="0003663C" w:rsidP="0003663C">
      <w:pPr>
        <w:pStyle w:val="NormalWeb"/>
        <w:shd w:val="clear" w:color="auto" w:fill="FFFFFF"/>
        <w:spacing w:before="0" w:beforeAutospacing="0" w:after="0" w:afterAutospacing="0"/>
        <w:rPr>
          <w:rFonts w:asciiTheme="minorHAnsi" w:hAnsiTheme="minorHAnsi" w:cstheme="minorHAnsi"/>
          <w:b/>
          <w:bCs/>
          <w:sz w:val="28"/>
          <w:szCs w:val="28"/>
        </w:rPr>
      </w:pPr>
    </w:p>
    <w:p w14:paraId="7A2D1CBA" w14:textId="77777777" w:rsidR="0003663C" w:rsidRPr="0003663C" w:rsidRDefault="0003663C" w:rsidP="0003663C">
      <w:pPr>
        <w:pStyle w:val="NormalWeb"/>
        <w:shd w:val="clear" w:color="auto" w:fill="FFFFFF"/>
        <w:spacing w:before="0" w:beforeAutospacing="0" w:after="0" w:afterAutospacing="0"/>
        <w:rPr>
          <w:rFonts w:asciiTheme="minorHAnsi" w:hAnsiTheme="minorHAnsi" w:cstheme="minorHAnsi"/>
          <w:sz w:val="22"/>
          <w:szCs w:val="22"/>
        </w:rPr>
      </w:pPr>
      <w:r w:rsidRPr="0003663C">
        <w:rPr>
          <w:rFonts w:asciiTheme="minorHAnsi" w:hAnsiTheme="minorHAnsi" w:cstheme="minorHAnsi"/>
          <w:b/>
          <w:bCs/>
          <w:sz w:val="28"/>
          <w:szCs w:val="28"/>
        </w:rPr>
        <w:t xml:space="preserve">Admissions </w:t>
      </w:r>
      <w:r>
        <w:rPr>
          <w:rFonts w:asciiTheme="minorHAnsi" w:hAnsiTheme="minorHAnsi" w:cstheme="minorHAnsi"/>
          <w:b/>
          <w:bCs/>
          <w:sz w:val="28"/>
          <w:szCs w:val="28"/>
        </w:rPr>
        <w:t xml:space="preserve"> </w:t>
      </w:r>
      <w:r w:rsidRPr="0003663C">
        <w:rPr>
          <w:rFonts w:asciiTheme="minorHAnsi" w:hAnsiTheme="minorHAnsi" w:cstheme="minorHAnsi"/>
          <w:sz w:val="22"/>
          <w:szCs w:val="22"/>
        </w:rPr>
        <w:t>(</w:t>
      </w:r>
      <w:r>
        <w:rPr>
          <w:rFonts w:asciiTheme="minorHAnsi" w:hAnsiTheme="minorHAnsi" w:cstheme="minorHAnsi"/>
          <w:sz w:val="22"/>
          <w:szCs w:val="22"/>
        </w:rPr>
        <w:t>R</w:t>
      </w:r>
      <w:r w:rsidRPr="0003663C">
        <w:rPr>
          <w:rFonts w:asciiTheme="minorHAnsi" w:hAnsiTheme="minorHAnsi" w:cstheme="minorHAnsi"/>
          <w:sz w:val="22"/>
          <w:szCs w:val="22"/>
        </w:rPr>
        <w:t>efer to Bradgate preschools Admissions policy and procedure for more information)</w:t>
      </w:r>
    </w:p>
    <w:p w14:paraId="2FB3FB71" w14:textId="77777777" w:rsidR="0003663C" w:rsidRPr="0003663C" w:rsidRDefault="0003663C" w:rsidP="0003663C">
      <w:pPr>
        <w:pStyle w:val="NormalWeb"/>
        <w:shd w:val="clear" w:color="auto" w:fill="FFFFFF"/>
        <w:spacing w:before="0" w:beforeAutospacing="0" w:after="0" w:afterAutospacing="0"/>
        <w:rPr>
          <w:rFonts w:asciiTheme="minorHAnsi" w:hAnsiTheme="minorHAnsi" w:cstheme="minorHAnsi"/>
          <w:b/>
          <w:bCs/>
          <w:sz w:val="15"/>
          <w:szCs w:val="15"/>
        </w:rPr>
      </w:pPr>
    </w:p>
    <w:p w14:paraId="26C1D8DF" w14:textId="77777777" w:rsidR="0003663C" w:rsidRDefault="0003663C" w:rsidP="0003663C">
      <w:pPr>
        <w:spacing w:after="0"/>
        <w:rPr>
          <w:rFonts w:cstheme="minorHAnsi"/>
          <w:b/>
          <w:bCs/>
          <w:sz w:val="22"/>
          <w:szCs w:val="22"/>
        </w:rPr>
      </w:pPr>
      <w:r>
        <w:rPr>
          <w:rFonts w:cstheme="minorHAnsi"/>
          <w:sz w:val="22"/>
          <w:szCs w:val="22"/>
        </w:rPr>
        <w:t>N</w:t>
      </w:r>
      <w:r w:rsidRPr="0003663C">
        <w:rPr>
          <w:rFonts w:cstheme="minorHAnsi"/>
          <w:sz w:val="22"/>
          <w:szCs w:val="22"/>
        </w:rPr>
        <w:t>umber of places per session</w:t>
      </w:r>
      <w:r>
        <w:rPr>
          <w:rFonts w:cstheme="minorHAnsi"/>
          <w:sz w:val="22"/>
          <w:szCs w:val="22"/>
        </w:rPr>
        <w:t xml:space="preserve"> - </w:t>
      </w:r>
      <w:r w:rsidRPr="0003663C">
        <w:rPr>
          <w:rFonts w:cstheme="minorHAnsi"/>
          <w:sz w:val="22"/>
          <w:szCs w:val="22"/>
        </w:rPr>
        <w:t xml:space="preserve"> </w:t>
      </w:r>
      <w:r w:rsidRPr="0003663C">
        <w:rPr>
          <w:rFonts w:cstheme="minorHAnsi"/>
          <w:b/>
          <w:bCs/>
          <w:sz w:val="22"/>
          <w:szCs w:val="22"/>
        </w:rPr>
        <w:t xml:space="preserve">20 </w:t>
      </w:r>
    </w:p>
    <w:p w14:paraId="75A9AD0A" w14:textId="77777777" w:rsidR="0003663C" w:rsidRPr="0003663C" w:rsidRDefault="0003663C" w:rsidP="0003663C">
      <w:pPr>
        <w:spacing w:after="0"/>
        <w:rPr>
          <w:rFonts w:cstheme="minorHAnsi"/>
          <w:sz w:val="8"/>
          <w:szCs w:val="8"/>
        </w:rPr>
      </w:pPr>
    </w:p>
    <w:p w14:paraId="09604429" w14:textId="53A1CA62" w:rsidR="0003663C" w:rsidRDefault="0003663C" w:rsidP="0003663C">
      <w:pPr>
        <w:spacing w:after="0"/>
        <w:rPr>
          <w:rFonts w:cstheme="minorHAnsi"/>
          <w:b/>
          <w:bCs/>
          <w:sz w:val="22"/>
          <w:szCs w:val="22"/>
        </w:rPr>
      </w:pPr>
      <w:r w:rsidRPr="0003663C">
        <w:rPr>
          <w:rFonts w:cstheme="minorHAnsi"/>
          <w:sz w:val="22"/>
          <w:szCs w:val="22"/>
        </w:rPr>
        <w:t xml:space="preserve">We </w:t>
      </w:r>
      <w:r>
        <w:rPr>
          <w:rFonts w:cstheme="minorHAnsi"/>
          <w:sz w:val="22"/>
          <w:szCs w:val="22"/>
        </w:rPr>
        <w:t>accept</w:t>
      </w:r>
      <w:r w:rsidRPr="0003663C">
        <w:rPr>
          <w:rFonts w:cstheme="minorHAnsi"/>
          <w:sz w:val="22"/>
          <w:szCs w:val="22"/>
        </w:rPr>
        <w:t xml:space="preserve"> children from </w:t>
      </w:r>
      <w:r w:rsidRPr="007D3730">
        <w:rPr>
          <w:rFonts w:cstheme="minorHAnsi"/>
          <w:b/>
          <w:bCs/>
          <w:sz w:val="22"/>
          <w:szCs w:val="22"/>
        </w:rPr>
        <w:t>2 ½ .</w:t>
      </w:r>
      <w:r w:rsidR="007D3730">
        <w:rPr>
          <w:rFonts w:cstheme="minorHAnsi"/>
          <w:b/>
          <w:bCs/>
          <w:sz w:val="22"/>
          <w:szCs w:val="22"/>
        </w:rPr>
        <w:t xml:space="preserve"> </w:t>
      </w:r>
    </w:p>
    <w:p w14:paraId="00DDF9FB" w14:textId="77777777" w:rsidR="00343FCC" w:rsidRPr="00343FCC" w:rsidRDefault="00343FCC" w:rsidP="0003663C">
      <w:pPr>
        <w:spacing w:after="0"/>
        <w:rPr>
          <w:rFonts w:cstheme="minorHAnsi"/>
          <w:b/>
          <w:bCs/>
          <w:sz w:val="6"/>
          <w:szCs w:val="22"/>
        </w:rPr>
      </w:pPr>
    </w:p>
    <w:p w14:paraId="2495218B" w14:textId="39DDFC7C" w:rsidR="00343FCC" w:rsidRDefault="00343FCC" w:rsidP="00343FCC">
      <w:pPr>
        <w:spacing w:after="0"/>
        <w:rPr>
          <w:rFonts w:cstheme="minorHAnsi"/>
          <w:sz w:val="22"/>
          <w:szCs w:val="22"/>
        </w:rPr>
      </w:pPr>
      <w:r>
        <w:rPr>
          <w:rFonts w:cstheme="minorHAnsi"/>
          <w:sz w:val="22"/>
          <w:szCs w:val="22"/>
        </w:rPr>
        <w:t xml:space="preserve">New starter applications can be collected in setting between 9:00am and 3:00pm or downloaded from the Eastfield school website and emailed or delivered by hand to the setting </w:t>
      </w:r>
      <w:r w:rsidRPr="0003663C">
        <w:rPr>
          <w:rFonts w:cstheme="minorHAnsi"/>
          <w:sz w:val="22"/>
          <w:szCs w:val="22"/>
        </w:rPr>
        <w:t xml:space="preserve">with a </w:t>
      </w:r>
      <w:r>
        <w:rPr>
          <w:rFonts w:cstheme="minorHAnsi"/>
          <w:sz w:val="22"/>
          <w:szCs w:val="22"/>
        </w:rPr>
        <w:t>copy</w:t>
      </w:r>
      <w:r w:rsidRPr="0003663C">
        <w:rPr>
          <w:rFonts w:cstheme="minorHAnsi"/>
          <w:sz w:val="22"/>
          <w:szCs w:val="22"/>
        </w:rPr>
        <w:t xml:space="preserve"> of your child’s birth certificate.  </w:t>
      </w:r>
    </w:p>
    <w:p w14:paraId="142BEC94" w14:textId="77777777" w:rsidR="00343FCC" w:rsidRPr="00343FCC" w:rsidRDefault="00343FCC" w:rsidP="00343FCC">
      <w:pPr>
        <w:spacing w:after="0"/>
        <w:rPr>
          <w:rFonts w:cstheme="minorHAnsi"/>
          <w:sz w:val="8"/>
          <w:szCs w:val="22"/>
        </w:rPr>
      </w:pPr>
    </w:p>
    <w:p w14:paraId="7CA0104F" w14:textId="6FA83F66" w:rsidR="0003663C" w:rsidRPr="0003663C" w:rsidRDefault="0003663C" w:rsidP="0003663C">
      <w:pPr>
        <w:rPr>
          <w:rFonts w:cstheme="minorHAnsi"/>
          <w:sz w:val="22"/>
          <w:szCs w:val="22"/>
        </w:rPr>
      </w:pPr>
      <w:r w:rsidRPr="0003663C">
        <w:rPr>
          <w:rFonts w:cstheme="minorHAnsi"/>
          <w:sz w:val="22"/>
          <w:szCs w:val="22"/>
        </w:rPr>
        <w:t xml:space="preserve">Children will be offered places in line with the following criteria. </w:t>
      </w:r>
    </w:p>
    <w:tbl>
      <w:tblPr>
        <w:tblStyle w:val="TableGrid"/>
        <w:tblpPr w:leftFromText="180" w:rightFromText="180" w:vertAnchor="text" w:tblpY="1"/>
        <w:tblOverlap w:val="never"/>
        <w:tblW w:w="0" w:type="auto"/>
        <w:tblLook w:val="04A0" w:firstRow="1" w:lastRow="0" w:firstColumn="1" w:lastColumn="0" w:noHBand="0" w:noVBand="1"/>
      </w:tblPr>
      <w:tblGrid>
        <w:gridCol w:w="5228"/>
      </w:tblGrid>
      <w:tr w:rsidR="0003663C" w14:paraId="1972B249" w14:textId="77777777" w:rsidTr="00343FCC">
        <w:trPr>
          <w:trHeight w:val="300"/>
        </w:trPr>
        <w:tc>
          <w:tcPr>
            <w:tcW w:w="5228" w:type="dxa"/>
          </w:tcPr>
          <w:p w14:paraId="239EAD7F" w14:textId="77777777" w:rsidR="0003663C" w:rsidRPr="0003663C" w:rsidRDefault="0003663C" w:rsidP="00343FCC">
            <w:pPr>
              <w:pStyle w:val="ListParagraph"/>
              <w:numPr>
                <w:ilvl w:val="0"/>
                <w:numId w:val="15"/>
              </w:numPr>
              <w:rPr>
                <w:rFonts w:cstheme="minorHAnsi"/>
                <w:sz w:val="22"/>
                <w:szCs w:val="20"/>
              </w:rPr>
            </w:pPr>
            <w:r w:rsidRPr="0003663C">
              <w:rPr>
                <w:rFonts w:cstheme="minorHAnsi"/>
                <w:sz w:val="22"/>
                <w:szCs w:val="20"/>
              </w:rPr>
              <w:t>Child aged 3</w:t>
            </w:r>
          </w:p>
        </w:tc>
      </w:tr>
      <w:tr w:rsidR="0003663C" w14:paraId="6F91F1D8" w14:textId="77777777" w:rsidTr="00343FCC">
        <w:trPr>
          <w:trHeight w:val="300"/>
        </w:trPr>
        <w:tc>
          <w:tcPr>
            <w:tcW w:w="5228" w:type="dxa"/>
          </w:tcPr>
          <w:p w14:paraId="602E697E" w14:textId="77777777" w:rsidR="0003663C" w:rsidRPr="0003663C" w:rsidRDefault="0003663C" w:rsidP="00343FCC">
            <w:pPr>
              <w:pStyle w:val="ListParagraph"/>
              <w:numPr>
                <w:ilvl w:val="0"/>
                <w:numId w:val="15"/>
              </w:numPr>
              <w:rPr>
                <w:rFonts w:cstheme="minorHAnsi"/>
                <w:sz w:val="22"/>
                <w:szCs w:val="20"/>
              </w:rPr>
            </w:pPr>
            <w:r w:rsidRPr="0003663C">
              <w:rPr>
                <w:rFonts w:cstheme="minorHAnsi"/>
                <w:sz w:val="22"/>
                <w:szCs w:val="20"/>
              </w:rPr>
              <w:t>Live in catchment area</w:t>
            </w:r>
          </w:p>
        </w:tc>
      </w:tr>
      <w:tr w:rsidR="0003663C" w14:paraId="5B97F3FF" w14:textId="77777777" w:rsidTr="00343FCC">
        <w:trPr>
          <w:trHeight w:val="300"/>
        </w:trPr>
        <w:tc>
          <w:tcPr>
            <w:tcW w:w="5228" w:type="dxa"/>
          </w:tcPr>
          <w:p w14:paraId="4CF7DAF6" w14:textId="77777777" w:rsidR="0003663C" w:rsidRPr="0003663C" w:rsidRDefault="0003663C" w:rsidP="00343FCC">
            <w:pPr>
              <w:pStyle w:val="ListParagraph"/>
              <w:numPr>
                <w:ilvl w:val="0"/>
                <w:numId w:val="15"/>
              </w:numPr>
              <w:rPr>
                <w:rFonts w:cstheme="minorHAnsi"/>
                <w:sz w:val="22"/>
                <w:szCs w:val="20"/>
              </w:rPr>
            </w:pPr>
            <w:r w:rsidRPr="0003663C">
              <w:rPr>
                <w:rFonts w:cstheme="minorHAnsi"/>
                <w:sz w:val="22"/>
                <w:szCs w:val="20"/>
              </w:rPr>
              <w:t>Live in Thurmaston</w:t>
            </w:r>
          </w:p>
        </w:tc>
      </w:tr>
      <w:tr w:rsidR="0003663C" w14:paraId="766D58BD" w14:textId="77777777" w:rsidTr="00343FCC">
        <w:trPr>
          <w:trHeight w:val="300"/>
        </w:trPr>
        <w:tc>
          <w:tcPr>
            <w:tcW w:w="5228" w:type="dxa"/>
          </w:tcPr>
          <w:p w14:paraId="6F78554D" w14:textId="77777777" w:rsidR="0003663C" w:rsidRPr="0003663C" w:rsidRDefault="0003663C" w:rsidP="00343FCC">
            <w:pPr>
              <w:pStyle w:val="ListParagraph"/>
              <w:numPr>
                <w:ilvl w:val="0"/>
                <w:numId w:val="15"/>
              </w:numPr>
              <w:rPr>
                <w:rFonts w:cstheme="minorHAnsi"/>
                <w:sz w:val="22"/>
                <w:szCs w:val="20"/>
              </w:rPr>
            </w:pPr>
            <w:r w:rsidRPr="0003663C">
              <w:rPr>
                <w:rFonts w:cstheme="minorHAnsi"/>
                <w:sz w:val="22"/>
                <w:szCs w:val="20"/>
              </w:rPr>
              <w:t>Siblings in a Bradgate Trust school</w:t>
            </w:r>
          </w:p>
        </w:tc>
      </w:tr>
      <w:tr w:rsidR="0003663C" w14:paraId="79CA0B0C" w14:textId="77777777" w:rsidTr="00343FCC">
        <w:tc>
          <w:tcPr>
            <w:tcW w:w="5228" w:type="dxa"/>
          </w:tcPr>
          <w:p w14:paraId="5BF24EE8" w14:textId="77777777" w:rsidR="0003663C" w:rsidRPr="0003663C" w:rsidRDefault="0003663C" w:rsidP="00343FCC">
            <w:pPr>
              <w:pStyle w:val="ListParagraph"/>
              <w:numPr>
                <w:ilvl w:val="0"/>
                <w:numId w:val="15"/>
              </w:numPr>
              <w:rPr>
                <w:rFonts w:cstheme="minorHAnsi"/>
                <w:sz w:val="22"/>
                <w:szCs w:val="20"/>
              </w:rPr>
            </w:pPr>
            <w:r w:rsidRPr="0003663C">
              <w:rPr>
                <w:rFonts w:cstheme="minorHAnsi"/>
                <w:sz w:val="22"/>
                <w:szCs w:val="20"/>
              </w:rPr>
              <w:t>Date of application</w:t>
            </w:r>
          </w:p>
        </w:tc>
      </w:tr>
      <w:tr w:rsidR="0003663C" w14:paraId="1CEBAEC2" w14:textId="77777777" w:rsidTr="00343FCC">
        <w:tc>
          <w:tcPr>
            <w:tcW w:w="5228" w:type="dxa"/>
          </w:tcPr>
          <w:p w14:paraId="5716B35C" w14:textId="77777777" w:rsidR="0003663C" w:rsidRPr="0003663C" w:rsidRDefault="0003663C" w:rsidP="00343FCC">
            <w:pPr>
              <w:pStyle w:val="ListParagraph"/>
              <w:numPr>
                <w:ilvl w:val="0"/>
                <w:numId w:val="15"/>
              </w:numPr>
              <w:rPr>
                <w:rFonts w:cstheme="minorHAnsi"/>
                <w:sz w:val="22"/>
                <w:szCs w:val="20"/>
              </w:rPr>
            </w:pPr>
            <w:r w:rsidRPr="0003663C">
              <w:rPr>
                <w:rFonts w:cstheme="minorHAnsi"/>
                <w:sz w:val="22"/>
                <w:szCs w:val="20"/>
              </w:rPr>
              <w:t>Number of sessions requested</w:t>
            </w:r>
          </w:p>
        </w:tc>
      </w:tr>
    </w:tbl>
    <w:p w14:paraId="189C1641" w14:textId="57DFB5AD" w:rsidR="00343FCC" w:rsidRDefault="00343FCC" w:rsidP="00CF1506">
      <w:pPr>
        <w:pStyle w:val="NormalWeb"/>
        <w:shd w:val="clear" w:color="auto" w:fill="FFFFFF"/>
        <w:spacing w:before="0" w:beforeAutospacing="0" w:after="0" w:afterAutospacing="0"/>
        <w:rPr>
          <w:rFonts w:asciiTheme="minorHAnsi" w:hAnsiTheme="minorHAnsi" w:cstheme="minorHAnsi"/>
          <w:b/>
          <w:bCs/>
          <w:sz w:val="32"/>
          <w:szCs w:val="32"/>
        </w:rPr>
      </w:pPr>
    </w:p>
    <w:p w14:paraId="3C49A55C" w14:textId="70598965" w:rsidR="00343FCC" w:rsidRDefault="00343FCC" w:rsidP="00CF1506">
      <w:pPr>
        <w:pStyle w:val="NormalWeb"/>
        <w:shd w:val="clear" w:color="auto" w:fill="FFFFFF"/>
        <w:spacing w:before="0" w:beforeAutospacing="0" w:after="0" w:afterAutospacing="0"/>
        <w:rPr>
          <w:rFonts w:asciiTheme="minorHAnsi" w:hAnsiTheme="minorHAnsi" w:cstheme="minorHAnsi"/>
          <w:b/>
          <w:bCs/>
          <w:sz w:val="32"/>
          <w:szCs w:val="32"/>
        </w:rPr>
      </w:pPr>
    </w:p>
    <w:p w14:paraId="35F8D2C4" w14:textId="25BA7269" w:rsidR="0003663C" w:rsidRDefault="00343FCC" w:rsidP="00343FCC">
      <w:pPr>
        <w:pStyle w:val="NormalWeb"/>
        <w:shd w:val="clear" w:color="auto" w:fill="FFFFFF"/>
        <w:tabs>
          <w:tab w:val="center" w:pos="2524"/>
        </w:tabs>
        <w:spacing w:before="0" w:beforeAutospacing="0" w:after="0" w:afterAutospacing="0"/>
        <w:rPr>
          <w:rFonts w:asciiTheme="minorHAnsi" w:hAnsiTheme="minorHAnsi" w:cstheme="minorHAnsi"/>
          <w:b/>
          <w:bCs/>
          <w:sz w:val="32"/>
          <w:szCs w:val="32"/>
        </w:rPr>
      </w:pPr>
      <w:r>
        <w:rPr>
          <w:rFonts w:asciiTheme="minorHAnsi" w:hAnsiTheme="minorHAnsi" w:cstheme="minorHAnsi"/>
          <w:b/>
          <w:bCs/>
          <w:sz w:val="32"/>
          <w:szCs w:val="32"/>
        </w:rPr>
        <w:lastRenderedPageBreak/>
        <w:tab/>
      </w:r>
      <w:r>
        <w:rPr>
          <w:rFonts w:asciiTheme="minorHAnsi" w:hAnsiTheme="minorHAnsi" w:cstheme="minorHAnsi"/>
          <w:b/>
          <w:bCs/>
          <w:sz w:val="32"/>
          <w:szCs w:val="32"/>
        </w:rPr>
        <w:br w:type="textWrapping" w:clear="all"/>
      </w:r>
    </w:p>
    <w:p w14:paraId="370E83EC" w14:textId="77777777" w:rsidR="00073477" w:rsidRDefault="00073477" w:rsidP="00CF1506">
      <w:pPr>
        <w:pStyle w:val="NormalWeb"/>
        <w:shd w:val="clear" w:color="auto" w:fill="FFFFFF"/>
        <w:spacing w:before="0" w:beforeAutospacing="0" w:after="0" w:afterAutospacing="0"/>
        <w:rPr>
          <w:rFonts w:asciiTheme="minorHAnsi" w:hAnsiTheme="minorHAnsi" w:cstheme="minorHAnsi"/>
          <w:b/>
          <w:bCs/>
          <w:sz w:val="32"/>
          <w:szCs w:val="32"/>
        </w:rPr>
      </w:pPr>
      <w:r w:rsidRPr="001013D9">
        <w:rPr>
          <w:rFonts w:asciiTheme="minorHAnsi" w:hAnsiTheme="minorHAnsi" w:cstheme="minorHAnsi"/>
          <w:b/>
          <w:bCs/>
          <w:sz w:val="32"/>
          <w:szCs w:val="32"/>
        </w:rPr>
        <w:t>At Bradgate Preschool we offer:-</w:t>
      </w:r>
    </w:p>
    <w:p w14:paraId="42E7B313" w14:textId="77777777" w:rsidR="0003663C" w:rsidRPr="0003663C" w:rsidRDefault="0003663C" w:rsidP="00CF1506">
      <w:pPr>
        <w:pStyle w:val="NormalWeb"/>
        <w:shd w:val="clear" w:color="auto" w:fill="FFFFFF"/>
        <w:spacing w:before="0" w:beforeAutospacing="0" w:after="0" w:afterAutospacing="0"/>
        <w:rPr>
          <w:rFonts w:asciiTheme="minorHAnsi" w:hAnsiTheme="minorHAnsi" w:cstheme="minorHAnsi"/>
          <w:b/>
          <w:bCs/>
          <w:sz w:val="10"/>
          <w:szCs w:val="10"/>
        </w:rPr>
      </w:pPr>
    </w:p>
    <w:p w14:paraId="4DCDBE89" w14:textId="77777777" w:rsidR="00CF1506" w:rsidRPr="00CF1506" w:rsidRDefault="00CF1506" w:rsidP="00CF1506">
      <w:pPr>
        <w:pStyle w:val="NormalWeb"/>
        <w:shd w:val="clear" w:color="auto" w:fill="FFFFFF"/>
        <w:spacing w:before="0" w:beforeAutospacing="0" w:after="0" w:afterAutospacing="0"/>
        <w:rPr>
          <w:rFonts w:asciiTheme="minorHAnsi" w:hAnsiTheme="minorHAnsi" w:cstheme="minorHAnsi"/>
          <w:b/>
          <w:bCs/>
          <w:sz w:val="6"/>
          <w:szCs w:val="6"/>
        </w:rPr>
      </w:pPr>
    </w:p>
    <w:p w14:paraId="6913776B" w14:textId="77777777" w:rsidR="00B178AA" w:rsidRPr="001013D9" w:rsidRDefault="00B178AA" w:rsidP="00CF1506">
      <w:pPr>
        <w:pStyle w:val="NormalWeb"/>
        <w:shd w:val="clear" w:color="auto" w:fill="FFFFFF"/>
        <w:spacing w:before="0" w:beforeAutospacing="0" w:after="0" w:afterAutospacing="0"/>
        <w:rPr>
          <w:rFonts w:asciiTheme="minorHAnsi" w:hAnsiTheme="minorHAnsi" w:cstheme="minorHAnsi"/>
          <w:sz w:val="32"/>
          <w:szCs w:val="32"/>
        </w:rPr>
      </w:pPr>
      <w:r w:rsidRPr="001013D9">
        <w:rPr>
          <w:rFonts w:asciiTheme="minorHAnsi" w:hAnsiTheme="minorHAnsi" w:cstheme="minorHAnsi"/>
          <w:b/>
          <w:bCs/>
          <w:sz w:val="28"/>
          <w:szCs w:val="28"/>
        </w:rPr>
        <w:t>FEEE</w:t>
      </w:r>
      <w:r w:rsidR="001013D9">
        <w:rPr>
          <w:rFonts w:asciiTheme="minorHAnsi" w:hAnsiTheme="minorHAnsi" w:cstheme="minorHAnsi"/>
          <w:b/>
          <w:bCs/>
          <w:sz w:val="28"/>
          <w:szCs w:val="28"/>
        </w:rPr>
        <w:t xml:space="preserve"> </w:t>
      </w:r>
      <w:r w:rsidR="001013D9" w:rsidRPr="001013D9">
        <w:rPr>
          <w:rFonts w:asciiTheme="minorHAnsi" w:hAnsiTheme="minorHAnsi" w:cstheme="minorHAnsi"/>
          <w:sz w:val="22"/>
          <w:szCs w:val="22"/>
        </w:rPr>
        <w:t>(Funded Early Education Entitlement</w:t>
      </w:r>
      <w:r w:rsidR="001013D9">
        <w:rPr>
          <w:rFonts w:asciiTheme="minorHAnsi" w:hAnsiTheme="minorHAnsi" w:cstheme="minorHAnsi"/>
          <w:sz w:val="22"/>
          <w:szCs w:val="22"/>
        </w:rPr>
        <w:t>)</w:t>
      </w:r>
      <w:r w:rsidRPr="001013D9">
        <w:rPr>
          <w:rFonts w:asciiTheme="minorHAnsi" w:hAnsiTheme="minorHAnsi" w:cstheme="minorHAnsi"/>
          <w:b/>
          <w:bCs/>
          <w:sz w:val="28"/>
          <w:szCs w:val="28"/>
        </w:rPr>
        <w:t xml:space="preserve"> for 3 and 4 year olds </w:t>
      </w:r>
    </w:p>
    <w:p w14:paraId="2AD9220F" w14:textId="77777777" w:rsidR="00B178AA" w:rsidRPr="001013D9" w:rsidRDefault="00B178AA" w:rsidP="00B178AA">
      <w:pPr>
        <w:pStyle w:val="NormalWeb"/>
        <w:shd w:val="clear" w:color="auto" w:fill="FFFFFF"/>
        <w:rPr>
          <w:rFonts w:asciiTheme="minorHAnsi" w:hAnsiTheme="minorHAnsi" w:cstheme="minorHAnsi"/>
        </w:rPr>
      </w:pPr>
      <w:r w:rsidRPr="001013D9">
        <w:rPr>
          <w:rFonts w:asciiTheme="minorHAnsi" w:hAnsiTheme="minorHAnsi" w:cstheme="minorHAnsi"/>
          <w:sz w:val="22"/>
          <w:szCs w:val="22"/>
        </w:rPr>
        <w:t>All three and four-year-olds are entitled to 15 hours of free early learning a week</w:t>
      </w:r>
      <w:r w:rsidR="007D3730">
        <w:rPr>
          <w:rFonts w:asciiTheme="minorHAnsi" w:hAnsiTheme="minorHAnsi" w:cstheme="minorHAnsi"/>
          <w:sz w:val="22"/>
          <w:szCs w:val="22"/>
        </w:rPr>
        <w:t>.</w:t>
      </w:r>
      <w:r w:rsidRPr="001013D9">
        <w:rPr>
          <w:rFonts w:asciiTheme="minorHAnsi" w:hAnsiTheme="minorHAnsi" w:cstheme="minorHAnsi"/>
          <w:sz w:val="22"/>
          <w:szCs w:val="22"/>
        </w:rPr>
        <w:t xml:space="preserve"> This free entitlement is paid from the term after your child turns three. To see when your child is eligible please see the cut-off dates below. </w:t>
      </w:r>
    </w:p>
    <w:tbl>
      <w:tblPr>
        <w:tblStyle w:val="TableGrid"/>
        <w:tblW w:w="0" w:type="auto"/>
        <w:tblLook w:val="04A0" w:firstRow="1" w:lastRow="0" w:firstColumn="1" w:lastColumn="0" w:noHBand="0" w:noVBand="1"/>
      </w:tblPr>
      <w:tblGrid>
        <w:gridCol w:w="5228"/>
        <w:gridCol w:w="5228"/>
      </w:tblGrid>
      <w:tr w:rsidR="001A6698" w:rsidRPr="001013D9" w14:paraId="0FED2BEB" w14:textId="77777777" w:rsidTr="001A6698">
        <w:tc>
          <w:tcPr>
            <w:tcW w:w="5228" w:type="dxa"/>
            <w:shd w:val="clear" w:color="auto" w:fill="BDD6EE" w:themeFill="accent5" w:themeFillTint="66"/>
          </w:tcPr>
          <w:p w14:paraId="66FC5949" w14:textId="77777777" w:rsidR="001A6698" w:rsidRPr="001013D9" w:rsidRDefault="001A6698" w:rsidP="001A6698">
            <w:pPr>
              <w:jc w:val="center"/>
              <w:rPr>
                <w:rFonts w:cstheme="minorHAnsi"/>
                <w:b/>
                <w:bCs/>
              </w:rPr>
            </w:pPr>
            <w:r w:rsidRPr="001013D9">
              <w:rPr>
                <w:rFonts w:cstheme="minorHAnsi"/>
                <w:b/>
                <w:bCs/>
              </w:rPr>
              <w:t>Born on or between</w:t>
            </w:r>
          </w:p>
        </w:tc>
        <w:tc>
          <w:tcPr>
            <w:tcW w:w="5228" w:type="dxa"/>
            <w:shd w:val="clear" w:color="auto" w:fill="BDD6EE" w:themeFill="accent5" w:themeFillTint="66"/>
          </w:tcPr>
          <w:p w14:paraId="79FA3C6D" w14:textId="77777777" w:rsidR="001A6698" w:rsidRPr="001013D9" w:rsidRDefault="001A6698" w:rsidP="001A6698">
            <w:pPr>
              <w:jc w:val="center"/>
              <w:rPr>
                <w:rFonts w:cstheme="minorHAnsi"/>
                <w:b/>
                <w:bCs/>
              </w:rPr>
            </w:pPr>
            <w:r w:rsidRPr="001013D9">
              <w:rPr>
                <w:rFonts w:cstheme="minorHAnsi"/>
                <w:b/>
                <w:bCs/>
              </w:rPr>
              <w:t>Terms for eligible funding</w:t>
            </w:r>
          </w:p>
        </w:tc>
      </w:tr>
      <w:tr w:rsidR="001A6698" w:rsidRPr="001013D9" w14:paraId="79F92BC1" w14:textId="77777777" w:rsidTr="001A6698">
        <w:tc>
          <w:tcPr>
            <w:tcW w:w="5228" w:type="dxa"/>
          </w:tcPr>
          <w:p w14:paraId="18BA95D7" w14:textId="77777777" w:rsidR="001A6698" w:rsidRPr="001013D9" w:rsidRDefault="001A6698" w:rsidP="001A6698">
            <w:pPr>
              <w:pStyle w:val="NormalWeb"/>
              <w:shd w:val="clear" w:color="auto" w:fill="FFFFFF"/>
              <w:rPr>
                <w:rFonts w:asciiTheme="minorHAnsi" w:hAnsiTheme="minorHAnsi" w:cstheme="minorHAnsi"/>
              </w:rPr>
            </w:pPr>
            <w:r w:rsidRPr="001013D9">
              <w:rPr>
                <w:rFonts w:asciiTheme="minorHAnsi" w:hAnsiTheme="minorHAnsi" w:cstheme="minorHAnsi"/>
                <w:sz w:val="22"/>
                <w:szCs w:val="22"/>
              </w:rPr>
              <w:t xml:space="preserve">1 January – 31 March </w:t>
            </w:r>
          </w:p>
        </w:tc>
        <w:tc>
          <w:tcPr>
            <w:tcW w:w="5228" w:type="dxa"/>
          </w:tcPr>
          <w:p w14:paraId="491306D0" w14:textId="77777777" w:rsidR="001A6698" w:rsidRPr="001013D9" w:rsidRDefault="001A6698" w:rsidP="00A34AE3">
            <w:pPr>
              <w:pStyle w:val="NormalWeb"/>
              <w:rPr>
                <w:rFonts w:asciiTheme="minorHAnsi" w:hAnsiTheme="minorHAnsi" w:cstheme="minorHAnsi"/>
                <w:sz w:val="22"/>
                <w:szCs w:val="22"/>
              </w:rPr>
            </w:pPr>
            <w:r w:rsidRPr="001013D9">
              <w:rPr>
                <w:rFonts w:asciiTheme="minorHAnsi" w:hAnsiTheme="minorHAnsi" w:cstheme="minorHAnsi"/>
                <w:sz w:val="22"/>
                <w:szCs w:val="22"/>
              </w:rPr>
              <w:t>From the 1</w:t>
            </w:r>
            <w:r w:rsidRPr="001013D9">
              <w:rPr>
                <w:rFonts w:asciiTheme="minorHAnsi" w:hAnsiTheme="minorHAnsi" w:cstheme="minorHAnsi"/>
                <w:sz w:val="22"/>
                <w:szCs w:val="22"/>
                <w:vertAlign w:val="superscript"/>
              </w:rPr>
              <w:t>st</w:t>
            </w:r>
            <w:r w:rsidRPr="001013D9">
              <w:rPr>
                <w:rFonts w:asciiTheme="minorHAnsi" w:hAnsiTheme="minorHAnsi" w:cstheme="minorHAnsi"/>
                <w:sz w:val="22"/>
                <w:szCs w:val="22"/>
              </w:rPr>
              <w:t xml:space="preserve"> April following their 3</w:t>
            </w:r>
            <w:r w:rsidRPr="001013D9">
              <w:rPr>
                <w:rFonts w:asciiTheme="minorHAnsi" w:hAnsiTheme="minorHAnsi" w:cstheme="minorHAnsi"/>
                <w:sz w:val="22"/>
                <w:szCs w:val="22"/>
                <w:vertAlign w:val="superscript"/>
              </w:rPr>
              <w:t>rd</w:t>
            </w:r>
            <w:r w:rsidRPr="001013D9">
              <w:rPr>
                <w:rFonts w:asciiTheme="minorHAnsi" w:hAnsiTheme="minorHAnsi" w:cstheme="minorHAnsi"/>
                <w:sz w:val="22"/>
                <w:szCs w:val="22"/>
              </w:rPr>
              <w:t xml:space="preserve"> Birthday</w:t>
            </w:r>
          </w:p>
        </w:tc>
      </w:tr>
      <w:tr w:rsidR="001A6698" w:rsidRPr="001013D9" w14:paraId="49B0BFEE" w14:textId="77777777" w:rsidTr="001A6698">
        <w:tc>
          <w:tcPr>
            <w:tcW w:w="5228" w:type="dxa"/>
          </w:tcPr>
          <w:p w14:paraId="67109547" w14:textId="77777777" w:rsidR="001A6698" w:rsidRPr="001013D9" w:rsidRDefault="001A6698" w:rsidP="001A6698">
            <w:pPr>
              <w:pStyle w:val="NormalWeb"/>
              <w:shd w:val="clear" w:color="auto" w:fill="FFFFFF"/>
              <w:rPr>
                <w:rFonts w:asciiTheme="minorHAnsi" w:hAnsiTheme="minorHAnsi" w:cstheme="minorHAnsi"/>
              </w:rPr>
            </w:pPr>
            <w:r w:rsidRPr="001013D9">
              <w:rPr>
                <w:rFonts w:asciiTheme="minorHAnsi" w:hAnsiTheme="minorHAnsi" w:cstheme="minorHAnsi"/>
                <w:sz w:val="22"/>
                <w:szCs w:val="22"/>
              </w:rPr>
              <w:t xml:space="preserve">1 April – 31 August </w:t>
            </w:r>
          </w:p>
        </w:tc>
        <w:tc>
          <w:tcPr>
            <w:tcW w:w="5228" w:type="dxa"/>
          </w:tcPr>
          <w:p w14:paraId="023BC2E7" w14:textId="77777777" w:rsidR="001A6698" w:rsidRPr="001013D9" w:rsidRDefault="001A6698" w:rsidP="00A34AE3">
            <w:pPr>
              <w:pStyle w:val="NormalWeb"/>
              <w:rPr>
                <w:rFonts w:asciiTheme="minorHAnsi" w:hAnsiTheme="minorHAnsi" w:cstheme="minorHAnsi"/>
                <w:sz w:val="22"/>
                <w:szCs w:val="22"/>
              </w:rPr>
            </w:pPr>
            <w:r w:rsidRPr="001013D9">
              <w:rPr>
                <w:rFonts w:asciiTheme="minorHAnsi" w:hAnsiTheme="minorHAnsi" w:cstheme="minorHAnsi"/>
                <w:sz w:val="22"/>
                <w:szCs w:val="22"/>
              </w:rPr>
              <w:t>From the 1</w:t>
            </w:r>
            <w:r w:rsidRPr="001013D9">
              <w:rPr>
                <w:rFonts w:asciiTheme="minorHAnsi" w:hAnsiTheme="minorHAnsi" w:cstheme="minorHAnsi"/>
                <w:sz w:val="22"/>
                <w:szCs w:val="22"/>
                <w:vertAlign w:val="superscript"/>
              </w:rPr>
              <w:t>st</w:t>
            </w:r>
            <w:r w:rsidRPr="001013D9">
              <w:rPr>
                <w:rFonts w:asciiTheme="minorHAnsi" w:hAnsiTheme="minorHAnsi" w:cstheme="minorHAnsi"/>
                <w:sz w:val="22"/>
                <w:szCs w:val="22"/>
              </w:rPr>
              <w:t xml:space="preserve"> September following their 3</w:t>
            </w:r>
            <w:r w:rsidRPr="001013D9">
              <w:rPr>
                <w:rFonts w:asciiTheme="minorHAnsi" w:hAnsiTheme="minorHAnsi" w:cstheme="minorHAnsi"/>
                <w:sz w:val="22"/>
                <w:szCs w:val="22"/>
                <w:vertAlign w:val="superscript"/>
              </w:rPr>
              <w:t>rd</w:t>
            </w:r>
            <w:r w:rsidRPr="001013D9">
              <w:rPr>
                <w:rFonts w:asciiTheme="minorHAnsi" w:hAnsiTheme="minorHAnsi" w:cstheme="minorHAnsi"/>
                <w:sz w:val="22"/>
                <w:szCs w:val="22"/>
              </w:rPr>
              <w:t xml:space="preserve"> Birthday</w:t>
            </w:r>
          </w:p>
        </w:tc>
      </w:tr>
      <w:tr w:rsidR="001A6698" w:rsidRPr="001013D9" w14:paraId="509DA5D9" w14:textId="77777777" w:rsidTr="001A6698">
        <w:tc>
          <w:tcPr>
            <w:tcW w:w="5228" w:type="dxa"/>
          </w:tcPr>
          <w:p w14:paraId="1CBFE728" w14:textId="77777777" w:rsidR="001A6698" w:rsidRPr="001013D9" w:rsidRDefault="001A6698" w:rsidP="001A6698">
            <w:pPr>
              <w:pStyle w:val="NormalWeb"/>
              <w:shd w:val="clear" w:color="auto" w:fill="FFFFFF"/>
              <w:rPr>
                <w:rFonts w:asciiTheme="minorHAnsi" w:hAnsiTheme="minorHAnsi" w:cstheme="minorHAnsi"/>
              </w:rPr>
            </w:pPr>
            <w:r w:rsidRPr="001013D9">
              <w:rPr>
                <w:rFonts w:asciiTheme="minorHAnsi" w:hAnsiTheme="minorHAnsi" w:cstheme="minorHAnsi"/>
                <w:sz w:val="22"/>
                <w:szCs w:val="22"/>
              </w:rPr>
              <w:t xml:space="preserve">1 September – 31 December </w:t>
            </w:r>
          </w:p>
        </w:tc>
        <w:tc>
          <w:tcPr>
            <w:tcW w:w="5228" w:type="dxa"/>
          </w:tcPr>
          <w:p w14:paraId="09139DE9" w14:textId="77777777" w:rsidR="001A6698" w:rsidRPr="001013D9" w:rsidRDefault="001A6698" w:rsidP="00A34AE3">
            <w:pPr>
              <w:pStyle w:val="NormalWeb"/>
              <w:rPr>
                <w:rFonts w:asciiTheme="minorHAnsi" w:hAnsiTheme="minorHAnsi" w:cstheme="minorHAnsi"/>
                <w:sz w:val="22"/>
                <w:szCs w:val="22"/>
              </w:rPr>
            </w:pPr>
            <w:r w:rsidRPr="001013D9">
              <w:rPr>
                <w:rFonts w:asciiTheme="minorHAnsi" w:hAnsiTheme="minorHAnsi" w:cstheme="minorHAnsi"/>
                <w:sz w:val="22"/>
                <w:szCs w:val="22"/>
              </w:rPr>
              <w:t>From the 1</w:t>
            </w:r>
            <w:r w:rsidRPr="001013D9">
              <w:rPr>
                <w:rFonts w:asciiTheme="minorHAnsi" w:hAnsiTheme="minorHAnsi" w:cstheme="minorHAnsi"/>
                <w:sz w:val="22"/>
                <w:szCs w:val="22"/>
                <w:vertAlign w:val="superscript"/>
              </w:rPr>
              <w:t>st</w:t>
            </w:r>
            <w:r w:rsidRPr="001013D9">
              <w:rPr>
                <w:rFonts w:asciiTheme="minorHAnsi" w:hAnsiTheme="minorHAnsi" w:cstheme="minorHAnsi"/>
                <w:sz w:val="22"/>
                <w:szCs w:val="22"/>
              </w:rPr>
              <w:t xml:space="preserve"> January following their 3</w:t>
            </w:r>
            <w:r w:rsidRPr="001013D9">
              <w:rPr>
                <w:rFonts w:asciiTheme="minorHAnsi" w:hAnsiTheme="minorHAnsi" w:cstheme="minorHAnsi"/>
                <w:sz w:val="22"/>
                <w:szCs w:val="22"/>
                <w:vertAlign w:val="superscript"/>
              </w:rPr>
              <w:t>rd</w:t>
            </w:r>
            <w:r w:rsidRPr="001013D9">
              <w:rPr>
                <w:rFonts w:asciiTheme="minorHAnsi" w:hAnsiTheme="minorHAnsi" w:cstheme="minorHAnsi"/>
                <w:sz w:val="22"/>
                <w:szCs w:val="22"/>
              </w:rPr>
              <w:t xml:space="preserve"> Birthday</w:t>
            </w:r>
          </w:p>
        </w:tc>
      </w:tr>
    </w:tbl>
    <w:p w14:paraId="4AF04422" w14:textId="340DB129" w:rsidR="00073477" w:rsidRPr="001013D9" w:rsidRDefault="00A34AE3" w:rsidP="00A34AE3">
      <w:pPr>
        <w:pStyle w:val="NormalWeb"/>
        <w:shd w:val="clear" w:color="auto" w:fill="FFFFFF"/>
        <w:rPr>
          <w:rFonts w:asciiTheme="minorHAnsi" w:hAnsiTheme="minorHAnsi" w:cstheme="minorHAnsi"/>
          <w:sz w:val="22"/>
          <w:szCs w:val="22"/>
        </w:rPr>
      </w:pPr>
      <w:r w:rsidRPr="001013D9">
        <w:rPr>
          <w:rFonts w:asciiTheme="minorHAnsi" w:hAnsiTheme="minorHAnsi" w:cstheme="minorHAnsi"/>
          <w:b/>
          <w:bCs/>
          <w:sz w:val="26"/>
          <w:szCs w:val="28"/>
        </w:rPr>
        <w:t>Working parents of children aged from 9 months to 4 years, may be eligible for up to 30 hours of funding</w:t>
      </w:r>
      <w:r w:rsidR="00893D3C">
        <w:rPr>
          <w:rFonts w:asciiTheme="minorHAnsi" w:hAnsiTheme="minorHAnsi" w:cstheme="minorHAnsi"/>
          <w:sz w:val="22"/>
          <w:szCs w:val="22"/>
        </w:rPr>
        <w:t>.</w:t>
      </w:r>
    </w:p>
    <w:p w14:paraId="7E729F12" w14:textId="77777777" w:rsidR="00073477" w:rsidRPr="00073477" w:rsidRDefault="00073477" w:rsidP="00073477">
      <w:pPr>
        <w:spacing w:line="240" w:lineRule="auto"/>
        <w:rPr>
          <w:rFonts w:eastAsia="Times New Roman" w:cstheme="minorHAnsi"/>
          <w:kern w:val="0"/>
          <w:lang w:eastAsia="en-GB"/>
          <w14:ligatures w14:val="none"/>
        </w:rPr>
      </w:pPr>
      <w:r w:rsidRPr="00073477">
        <w:rPr>
          <w:rFonts w:eastAsia="Times New Roman" w:cstheme="minorHAnsi"/>
          <w:kern w:val="0"/>
          <w:lang w:eastAsia="en-GB"/>
          <w14:ligatures w14:val="none"/>
        </w:rPr>
        <w:t>To be eligible for 30 hours of free childcare in England for children aged 9 months to school age, you and your partner must meet certain income and employment requirements. </w:t>
      </w:r>
    </w:p>
    <w:p w14:paraId="0E4D63C3" w14:textId="77777777" w:rsidR="001A6698" w:rsidRPr="001A6698" w:rsidRDefault="001A6698" w:rsidP="001A6698">
      <w:pPr>
        <w:spacing w:after="0" w:line="240" w:lineRule="auto"/>
        <w:rPr>
          <w:rFonts w:eastAsia="Times New Roman" w:cstheme="minorHAnsi"/>
          <w:b/>
          <w:bCs/>
          <w:color w:val="001D35"/>
          <w:kern w:val="0"/>
          <w:sz w:val="22"/>
          <w:szCs w:val="22"/>
          <w:lang w:eastAsia="en-GB"/>
          <w14:ligatures w14:val="none"/>
        </w:rPr>
      </w:pPr>
      <w:r w:rsidRPr="001A6698">
        <w:rPr>
          <w:rFonts w:eastAsia="Times New Roman" w:cstheme="minorHAnsi"/>
          <w:b/>
          <w:bCs/>
          <w:color w:val="001D35"/>
          <w:kern w:val="0"/>
          <w:sz w:val="22"/>
          <w:szCs w:val="22"/>
          <w:lang w:eastAsia="en-GB"/>
          <w14:ligatures w14:val="none"/>
        </w:rPr>
        <w:t>Income requirements </w:t>
      </w:r>
    </w:p>
    <w:p w14:paraId="49F8EACF" w14:textId="77777777" w:rsidR="001A6698" w:rsidRPr="001A6698" w:rsidRDefault="001A6698" w:rsidP="001A6698">
      <w:pPr>
        <w:numPr>
          <w:ilvl w:val="0"/>
          <w:numId w:val="1"/>
        </w:numPr>
        <w:spacing w:after="0" w:line="240" w:lineRule="auto"/>
        <w:rPr>
          <w:rFonts w:eastAsia="Times New Roman" w:cstheme="minorHAnsi"/>
          <w:kern w:val="0"/>
          <w:sz w:val="21"/>
          <w:szCs w:val="21"/>
          <w:lang w:eastAsia="en-GB"/>
          <w14:ligatures w14:val="none"/>
        </w:rPr>
      </w:pPr>
      <w:r w:rsidRPr="001A6698">
        <w:rPr>
          <w:rFonts w:eastAsia="Times New Roman" w:cstheme="minorHAnsi"/>
          <w:color w:val="001D35"/>
          <w:kern w:val="0"/>
          <w:sz w:val="22"/>
          <w:szCs w:val="22"/>
          <w:lang w:eastAsia="en-GB"/>
          <w14:ligatures w14:val="none"/>
        </w:rPr>
        <w:t>You and your partner must expect to earn at least the equivalent of 16 hours a week at the national living wage</w:t>
      </w:r>
    </w:p>
    <w:p w14:paraId="6D54DF2A" w14:textId="77777777" w:rsidR="001A6698" w:rsidRPr="001A6698" w:rsidRDefault="001A6698" w:rsidP="001A6698">
      <w:pPr>
        <w:numPr>
          <w:ilvl w:val="0"/>
          <w:numId w:val="1"/>
        </w:numPr>
        <w:spacing w:after="0" w:line="240" w:lineRule="auto"/>
        <w:rPr>
          <w:rFonts w:eastAsia="Times New Roman" w:cstheme="minorHAnsi"/>
          <w:color w:val="001D35"/>
          <w:kern w:val="0"/>
          <w:sz w:val="22"/>
          <w:szCs w:val="22"/>
          <w:lang w:eastAsia="en-GB"/>
          <w14:ligatures w14:val="none"/>
        </w:rPr>
      </w:pPr>
      <w:r w:rsidRPr="001A6698">
        <w:rPr>
          <w:rFonts w:eastAsia="Times New Roman" w:cstheme="minorHAnsi"/>
          <w:color w:val="001D35"/>
          <w:kern w:val="0"/>
          <w:sz w:val="22"/>
          <w:szCs w:val="22"/>
          <w:lang w:eastAsia="en-GB"/>
          <w14:ligatures w14:val="none"/>
        </w:rPr>
        <w:t>You and your partner must expect to earn less than £100,000 annually</w:t>
      </w:r>
    </w:p>
    <w:p w14:paraId="6C023189" w14:textId="77777777" w:rsidR="001A6698" w:rsidRPr="001A6698" w:rsidRDefault="001A6698" w:rsidP="001A6698">
      <w:pPr>
        <w:spacing w:after="0" w:line="240" w:lineRule="auto"/>
        <w:rPr>
          <w:rFonts w:eastAsia="Times New Roman" w:cstheme="minorHAnsi"/>
          <w:b/>
          <w:bCs/>
          <w:kern w:val="0"/>
          <w:sz w:val="21"/>
          <w:szCs w:val="21"/>
          <w:lang w:eastAsia="en-GB"/>
          <w14:ligatures w14:val="none"/>
        </w:rPr>
      </w:pPr>
      <w:r w:rsidRPr="001A6698">
        <w:rPr>
          <w:rFonts w:eastAsia="Times New Roman" w:cstheme="minorHAnsi"/>
          <w:b/>
          <w:bCs/>
          <w:color w:val="001D35"/>
          <w:kern w:val="0"/>
          <w:sz w:val="22"/>
          <w:szCs w:val="22"/>
          <w:lang w:eastAsia="en-GB"/>
          <w14:ligatures w14:val="none"/>
        </w:rPr>
        <w:t>Employment requirements </w:t>
      </w:r>
    </w:p>
    <w:p w14:paraId="2B334889" w14:textId="77777777" w:rsidR="001A6698" w:rsidRPr="001A6698" w:rsidRDefault="001A6698" w:rsidP="001A6698">
      <w:pPr>
        <w:numPr>
          <w:ilvl w:val="0"/>
          <w:numId w:val="2"/>
        </w:numPr>
        <w:spacing w:after="0" w:line="240" w:lineRule="auto"/>
        <w:rPr>
          <w:rFonts w:eastAsia="Times New Roman" w:cstheme="minorHAnsi"/>
          <w:kern w:val="0"/>
          <w:sz w:val="21"/>
          <w:szCs w:val="21"/>
          <w:lang w:eastAsia="en-GB"/>
          <w14:ligatures w14:val="none"/>
        </w:rPr>
      </w:pPr>
      <w:r w:rsidRPr="001A6698">
        <w:rPr>
          <w:rFonts w:eastAsia="Times New Roman" w:cstheme="minorHAnsi"/>
          <w:color w:val="001D35"/>
          <w:kern w:val="0"/>
          <w:sz w:val="22"/>
          <w:szCs w:val="22"/>
          <w:lang w:eastAsia="en-GB"/>
          <w14:ligatures w14:val="none"/>
        </w:rPr>
        <w:t>You and your partner must be working, either employed or self-employed</w:t>
      </w:r>
    </w:p>
    <w:p w14:paraId="69727BAB" w14:textId="77777777" w:rsidR="001A6698" w:rsidRPr="001A6698" w:rsidRDefault="001A6698" w:rsidP="001A6698">
      <w:pPr>
        <w:spacing w:after="0" w:line="240" w:lineRule="auto"/>
        <w:rPr>
          <w:rFonts w:eastAsia="Times New Roman" w:cstheme="minorHAnsi"/>
          <w:b/>
          <w:bCs/>
          <w:kern w:val="0"/>
          <w:sz w:val="21"/>
          <w:szCs w:val="21"/>
          <w:lang w:eastAsia="en-GB"/>
          <w14:ligatures w14:val="none"/>
        </w:rPr>
      </w:pPr>
      <w:r w:rsidRPr="001A6698">
        <w:rPr>
          <w:rFonts w:eastAsia="Times New Roman" w:cstheme="minorHAnsi"/>
          <w:b/>
          <w:bCs/>
          <w:color w:val="001D35"/>
          <w:kern w:val="0"/>
          <w:sz w:val="22"/>
          <w:szCs w:val="22"/>
          <w:lang w:eastAsia="en-GB"/>
          <w14:ligatures w14:val="none"/>
        </w:rPr>
        <w:t>Other requirements </w:t>
      </w:r>
    </w:p>
    <w:p w14:paraId="67FF4F65" w14:textId="77777777" w:rsidR="001A6698" w:rsidRPr="001A6698" w:rsidRDefault="001A6698" w:rsidP="001A6698">
      <w:pPr>
        <w:numPr>
          <w:ilvl w:val="0"/>
          <w:numId w:val="3"/>
        </w:numPr>
        <w:spacing w:after="0" w:line="240" w:lineRule="auto"/>
        <w:rPr>
          <w:rFonts w:eastAsia="Times New Roman" w:cstheme="minorHAnsi"/>
          <w:kern w:val="0"/>
          <w:sz w:val="21"/>
          <w:szCs w:val="21"/>
          <w:lang w:eastAsia="en-GB"/>
          <w14:ligatures w14:val="none"/>
        </w:rPr>
      </w:pPr>
      <w:r w:rsidRPr="001A6698">
        <w:rPr>
          <w:rFonts w:eastAsia="Times New Roman" w:cstheme="minorHAnsi"/>
          <w:color w:val="001D35"/>
          <w:kern w:val="0"/>
          <w:sz w:val="22"/>
          <w:szCs w:val="22"/>
          <w:lang w:eastAsia="en-GB"/>
          <w14:ligatures w14:val="none"/>
        </w:rPr>
        <w:t>You must have a National Insurance Number</w:t>
      </w:r>
    </w:p>
    <w:p w14:paraId="4895D4B2" w14:textId="77777777" w:rsidR="001A6698" w:rsidRPr="001A6698" w:rsidRDefault="001A6698" w:rsidP="001A6698">
      <w:pPr>
        <w:numPr>
          <w:ilvl w:val="0"/>
          <w:numId w:val="3"/>
        </w:numPr>
        <w:spacing w:after="0" w:line="240" w:lineRule="auto"/>
        <w:rPr>
          <w:rFonts w:eastAsia="Times New Roman" w:cstheme="minorHAnsi"/>
          <w:color w:val="001D35"/>
          <w:kern w:val="0"/>
          <w:sz w:val="22"/>
          <w:szCs w:val="22"/>
          <w:lang w:eastAsia="en-GB"/>
          <w14:ligatures w14:val="none"/>
        </w:rPr>
      </w:pPr>
      <w:r w:rsidRPr="001A6698">
        <w:rPr>
          <w:rFonts w:eastAsia="Times New Roman" w:cstheme="minorHAnsi"/>
          <w:color w:val="001D35"/>
          <w:kern w:val="0"/>
          <w:sz w:val="22"/>
          <w:szCs w:val="22"/>
          <w:lang w:eastAsia="en-GB"/>
          <w14:ligatures w14:val="none"/>
        </w:rPr>
        <w:t>You must apply online through Childcare Choices before the term starts</w:t>
      </w:r>
    </w:p>
    <w:p w14:paraId="370D85EF" w14:textId="77777777" w:rsidR="001A6698" w:rsidRPr="001013D9" w:rsidRDefault="001A6698" w:rsidP="001A6698">
      <w:pPr>
        <w:numPr>
          <w:ilvl w:val="0"/>
          <w:numId w:val="3"/>
        </w:numPr>
        <w:spacing w:after="0" w:line="240" w:lineRule="auto"/>
        <w:rPr>
          <w:rFonts w:eastAsia="Times New Roman" w:cstheme="minorHAnsi"/>
          <w:color w:val="001D35"/>
          <w:kern w:val="0"/>
          <w:sz w:val="22"/>
          <w:szCs w:val="22"/>
          <w:lang w:eastAsia="en-GB"/>
          <w14:ligatures w14:val="none"/>
        </w:rPr>
      </w:pPr>
      <w:r w:rsidRPr="001A6698">
        <w:rPr>
          <w:rFonts w:eastAsia="Times New Roman" w:cstheme="minorHAnsi"/>
          <w:color w:val="001D35"/>
          <w:kern w:val="0"/>
          <w:sz w:val="22"/>
          <w:szCs w:val="22"/>
          <w:lang w:eastAsia="en-GB"/>
          <w14:ligatures w14:val="none"/>
        </w:rPr>
        <w:t>You must reconfirm your eligibility every three months</w:t>
      </w:r>
    </w:p>
    <w:p w14:paraId="1CD7F06D" w14:textId="77777777" w:rsidR="001A6698" w:rsidRPr="001A6698" w:rsidRDefault="001A6698" w:rsidP="001A6698">
      <w:pPr>
        <w:spacing w:after="0" w:line="240" w:lineRule="auto"/>
        <w:rPr>
          <w:rFonts w:eastAsia="Times New Roman" w:cstheme="minorHAnsi"/>
          <w:color w:val="001D35"/>
          <w:kern w:val="0"/>
          <w:sz w:val="22"/>
          <w:szCs w:val="22"/>
          <w:lang w:eastAsia="en-GB"/>
          <w14:ligatures w14:val="none"/>
        </w:rPr>
      </w:pPr>
    </w:p>
    <w:p w14:paraId="232F4DD5" w14:textId="77777777" w:rsidR="001013D9" w:rsidRPr="00CF1506" w:rsidRDefault="001A6698" w:rsidP="001A6698">
      <w:pPr>
        <w:spacing w:after="0" w:line="240" w:lineRule="auto"/>
        <w:rPr>
          <w:rFonts w:eastAsia="Times New Roman" w:cstheme="minorHAnsi"/>
          <w:color w:val="001D35"/>
          <w:kern w:val="0"/>
          <w:sz w:val="22"/>
          <w:szCs w:val="22"/>
          <w:lang w:eastAsia="en-GB"/>
          <w14:ligatures w14:val="none"/>
        </w:rPr>
      </w:pPr>
      <w:r w:rsidRPr="001A6698">
        <w:rPr>
          <w:rFonts w:eastAsia="Times New Roman" w:cstheme="minorHAnsi"/>
          <w:color w:val="001D35"/>
          <w:kern w:val="0"/>
          <w:sz w:val="22"/>
          <w:szCs w:val="22"/>
          <w:lang w:eastAsia="en-GB"/>
          <w14:ligatures w14:val="none"/>
        </w:rPr>
        <w:t>You may still be eligible if you or your partner are on maternity, paternity, or adoption leave, or you're unable to work because you are disabled or have caring responsibilities. </w:t>
      </w:r>
    </w:p>
    <w:p w14:paraId="68C99BC0" w14:textId="77777777" w:rsidR="001013D9" w:rsidRPr="001A6698" w:rsidRDefault="001013D9" w:rsidP="001A6698">
      <w:pPr>
        <w:spacing w:after="0" w:line="240" w:lineRule="auto"/>
        <w:rPr>
          <w:rFonts w:eastAsia="Times New Roman" w:cstheme="minorHAnsi"/>
          <w:kern w:val="0"/>
          <w:sz w:val="21"/>
          <w:szCs w:val="21"/>
          <w:lang w:eastAsia="en-GB"/>
          <w14:ligatures w14:val="none"/>
        </w:rPr>
      </w:pPr>
    </w:p>
    <w:p w14:paraId="1968F782" w14:textId="77777777" w:rsidR="001A6698" w:rsidRPr="001013D9" w:rsidRDefault="00073477" w:rsidP="001A6698">
      <w:pPr>
        <w:spacing w:after="0" w:line="240" w:lineRule="auto"/>
        <w:rPr>
          <w:rFonts w:cstheme="minorHAnsi"/>
          <w:b/>
          <w:bCs/>
          <w:sz w:val="26"/>
          <w:szCs w:val="28"/>
        </w:rPr>
      </w:pPr>
      <w:r w:rsidRPr="001013D9">
        <w:rPr>
          <w:rFonts w:cstheme="minorHAnsi"/>
          <w:b/>
          <w:bCs/>
          <w:sz w:val="26"/>
          <w:szCs w:val="28"/>
        </w:rPr>
        <w:t>Free Entitlement for 2 year olds</w:t>
      </w:r>
    </w:p>
    <w:p w14:paraId="6AEBF923" w14:textId="77777777" w:rsidR="00073477" w:rsidRPr="001013D9" w:rsidRDefault="00073477" w:rsidP="00073477">
      <w:pPr>
        <w:pStyle w:val="NormalWeb"/>
        <w:shd w:val="clear" w:color="auto" w:fill="FFFFFF"/>
        <w:rPr>
          <w:rFonts w:asciiTheme="minorHAnsi" w:hAnsiTheme="minorHAnsi" w:cstheme="minorHAnsi"/>
          <w:sz w:val="22"/>
          <w:szCs w:val="22"/>
        </w:rPr>
      </w:pPr>
      <w:r w:rsidRPr="001013D9">
        <w:rPr>
          <w:rFonts w:asciiTheme="minorHAnsi" w:hAnsiTheme="minorHAnsi" w:cstheme="minorHAnsi"/>
          <w:sz w:val="22"/>
          <w:szCs w:val="22"/>
        </w:rPr>
        <w:t>Families that receive some form of Government support may also be eligible to receive the Free Entitlement for 2 year olds, the criteria of which is set out below.</w:t>
      </w:r>
    </w:p>
    <w:p w14:paraId="79C1956B" w14:textId="77777777" w:rsidR="00073477" w:rsidRPr="001013D9" w:rsidRDefault="001013D9" w:rsidP="001013D9">
      <w:pPr>
        <w:rPr>
          <w:rFonts w:cstheme="minorHAnsi"/>
          <w:lang w:eastAsia="en-GB"/>
        </w:rPr>
      </w:pPr>
      <w:r w:rsidRPr="001013D9">
        <w:rPr>
          <w:rFonts w:cstheme="minorHAnsi"/>
          <w:lang w:eastAsia="en-GB"/>
        </w:rPr>
        <w:t>Your 2-year-old can get free childcare if you live in England and are in receipt of the following benefits:</w:t>
      </w:r>
    </w:p>
    <w:p w14:paraId="128E24AF" w14:textId="77777777" w:rsidR="00073477" w:rsidRPr="001013D9" w:rsidRDefault="00073477" w:rsidP="001013D9">
      <w:pPr>
        <w:pStyle w:val="ListParagraph"/>
        <w:numPr>
          <w:ilvl w:val="0"/>
          <w:numId w:val="7"/>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Income Support</w:t>
      </w:r>
    </w:p>
    <w:p w14:paraId="7221F5F5" w14:textId="77777777" w:rsidR="00073477" w:rsidRPr="001013D9" w:rsidRDefault="00073477" w:rsidP="001013D9">
      <w:pPr>
        <w:pStyle w:val="ListParagraph"/>
        <w:numPr>
          <w:ilvl w:val="0"/>
          <w:numId w:val="7"/>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Income-based Jobseeker’s Allowance (JSA)</w:t>
      </w:r>
    </w:p>
    <w:p w14:paraId="1BE5B48A" w14:textId="77777777" w:rsidR="00073477" w:rsidRPr="001013D9" w:rsidRDefault="00073477" w:rsidP="001013D9">
      <w:pPr>
        <w:pStyle w:val="ListParagraph"/>
        <w:numPr>
          <w:ilvl w:val="0"/>
          <w:numId w:val="7"/>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Income-related Employment and Support Allowance (ESA)</w:t>
      </w:r>
    </w:p>
    <w:p w14:paraId="564BC169" w14:textId="77777777" w:rsidR="00073477" w:rsidRPr="001013D9" w:rsidRDefault="00073477" w:rsidP="001013D9">
      <w:pPr>
        <w:pStyle w:val="ListParagraph"/>
        <w:numPr>
          <w:ilvl w:val="0"/>
          <w:numId w:val="7"/>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Universal Credit, and your household income is </w:t>
      </w:r>
      <w:r w:rsidRPr="001013D9">
        <w:rPr>
          <w:rFonts w:eastAsia="Times New Roman" w:cstheme="minorHAnsi"/>
          <w:b/>
          <w:bCs/>
          <w:color w:val="374151"/>
          <w:kern w:val="0"/>
          <w:sz w:val="22"/>
          <w:szCs w:val="22"/>
          <w:bdr w:val="single" w:sz="2" w:space="0" w:color="E5E7EB" w:frame="1"/>
          <w:lang w:eastAsia="en-GB"/>
          <w14:ligatures w14:val="none"/>
        </w:rPr>
        <w:t>£15,400 </w:t>
      </w:r>
      <w:r w:rsidRPr="001013D9">
        <w:rPr>
          <w:rFonts w:eastAsia="Times New Roman" w:cstheme="minorHAnsi"/>
          <w:color w:val="374151"/>
          <w:kern w:val="0"/>
          <w:sz w:val="22"/>
          <w:szCs w:val="22"/>
          <w:lang w:eastAsia="en-GB"/>
          <w14:ligatures w14:val="none"/>
        </w:rPr>
        <w:t>a year or less after tax, not including benefit payments</w:t>
      </w:r>
    </w:p>
    <w:p w14:paraId="3347CA96" w14:textId="77777777" w:rsidR="00073477" w:rsidRPr="001013D9" w:rsidRDefault="00073477" w:rsidP="001013D9">
      <w:pPr>
        <w:pStyle w:val="ListParagraph"/>
        <w:numPr>
          <w:ilvl w:val="0"/>
          <w:numId w:val="7"/>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The guaranteed element of Pension Credit</w:t>
      </w:r>
    </w:p>
    <w:p w14:paraId="6433B67B" w14:textId="77777777" w:rsidR="00073477" w:rsidRPr="001013D9" w:rsidRDefault="00073477" w:rsidP="001013D9">
      <w:pPr>
        <w:pStyle w:val="ListParagraph"/>
        <w:numPr>
          <w:ilvl w:val="0"/>
          <w:numId w:val="7"/>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Child Tax Credit, Working Tax Credit (or both), and your household income is </w:t>
      </w:r>
      <w:r w:rsidRPr="001013D9">
        <w:rPr>
          <w:rFonts w:eastAsia="Times New Roman" w:cstheme="minorHAnsi"/>
          <w:b/>
          <w:bCs/>
          <w:color w:val="374151"/>
          <w:kern w:val="0"/>
          <w:sz w:val="22"/>
          <w:szCs w:val="22"/>
          <w:bdr w:val="single" w:sz="2" w:space="0" w:color="E5E7EB" w:frame="1"/>
          <w:lang w:eastAsia="en-GB"/>
          <w14:ligatures w14:val="none"/>
        </w:rPr>
        <w:t>£16,190</w:t>
      </w:r>
      <w:r w:rsidRPr="001013D9">
        <w:rPr>
          <w:rFonts w:eastAsia="Times New Roman" w:cstheme="minorHAnsi"/>
          <w:color w:val="374151"/>
          <w:kern w:val="0"/>
          <w:sz w:val="22"/>
          <w:szCs w:val="22"/>
          <w:lang w:eastAsia="en-GB"/>
          <w14:ligatures w14:val="none"/>
        </w:rPr>
        <w:t> a year or less before tax</w:t>
      </w:r>
    </w:p>
    <w:p w14:paraId="2EEC6C4B" w14:textId="77777777" w:rsidR="00073477" w:rsidRPr="001013D9" w:rsidRDefault="00073477" w:rsidP="001013D9">
      <w:pPr>
        <w:pStyle w:val="ListParagraph"/>
        <w:numPr>
          <w:ilvl w:val="0"/>
          <w:numId w:val="7"/>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The Working Tax Credit 4-week run on (the payment you get when you stop qualifying for Working Tax Credit)</w:t>
      </w:r>
    </w:p>
    <w:p w14:paraId="3F034A65" w14:textId="77777777" w:rsidR="001013D9" w:rsidRPr="0042096E" w:rsidRDefault="001013D9" w:rsidP="001013D9">
      <w:pPr>
        <w:spacing w:after="0"/>
        <w:rPr>
          <w:rFonts w:eastAsia="Times New Roman" w:cstheme="minorHAnsi"/>
          <w:color w:val="374151"/>
          <w:kern w:val="0"/>
          <w:sz w:val="8"/>
          <w:szCs w:val="8"/>
          <w:lang w:eastAsia="en-GB"/>
          <w14:ligatures w14:val="none"/>
        </w:rPr>
      </w:pPr>
    </w:p>
    <w:p w14:paraId="7C49D3AA" w14:textId="77777777" w:rsidR="00073477" w:rsidRPr="001013D9" w:rsidRDefault="00073477" w:rsidP="001013D9">
      <w:p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2-year-olds can also get free childcare if they:</w:t>
      </w:r>
    </w:p>
    <w:p w14:paraId="374A0BD5" w14:textId="77777777" w:rsidR="00073477" w:rsidRPr="001013D9" w:rsidRDefault="00073477" w:rsidP="001013D9">
      <w:pPr>
        <w:pStyle w:val="ListParagraph"/>
        <w:numPr>
          <w:ilvl w:val="0"/>
          <w:numId w:val="8"/>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lastRenderedPageBreak/>
        <w:t>are looked after by a local authority</w:t>
      </w:r>
    </w:p>
    <w:p w14:paraId="2EB4B396" w14:textId="77777777" w:rsidR="00073477" w:rsidRPr="001013D9" w:rsidRDefault="00073477" w:rsidP="001013D9">
      <w:pPr>
        <w:pStyle w:val="ListParagraph"/>
        <w:numPr>
          <w:ilvl w:val="0"/>
          <w:numId w:val="8"/>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have an education, health and care (EHC) plan</w:t>
      </w:r>
    </w:p>
    <w:p w14:paraId="655A46B9" w14:textId="77777777" w:rsidR="00073477" w:rsidRPr="001013D9" w:rsidRDefault="00073477" w:rsidP="001013D9">
      <w:pPr>
        <w:pStyle w:val="ListParagraph"/>
        <w:numPr>
          <w:ilvl w:val="0"/>
          <w:numId w:val="8"/>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get Disability Living Allowance</w:t>
      </w:r>
    </w:p>
    <w:p w14:paraId="5358211D" w14:textId="77777777" w:rsidR="001013D9" w:rsidRPr="001013D9" w:rsidRDefault="00073477" w:rsidP="001013D9">
      <w:pPr>
        <w:pStyle w:val="ListParagraph"/>
        <w:numPr>
          <w:ilvl w:val="0"/>
          <w:numId w:val="8"/>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have left care under an adoption order, special guardianship order or a child arrangement order</w:t>
      </w:r>
    </w:p>
    <w:p w14:paraId="76FB43AD" w14:textId="77777777" w:rsidR="001013D9" w:rsidRPr="0042096E" w:rsidRDefault="001013D9" w:rsidP="001013D9">
      <w:pPr>
        <w:spacing w:after="0"/>
        <w:ind w:left="360"/>
        <w:rPr>
          <w:rFonts w:eastAsia="Times New Roman" w:cstheme="minorHAnsi"/>
          <w:color w:val="374151"/>
          <w:kern w:val="0"/>
          <w:sz w:val="8"/>
          <w:szCs w:val="8"/>
          <w:lang w:eastAsia="en-GB"/>
          <w14:ligatures w14:val="none"/>
        </w:rPr>
      </w:pPr>
    </w:p>
    <w:p w14:paraId="20604480" w14:textId="77777777" w:rsidR="00073477" w:rsidRPr="001013D9" w:rsidRDefault="00073477" w:rsidP="001013D9">
      <w:pPr>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If you are a non-UK citizen who cannot claim benefits</w:t>
      </w:r>
      <w:r w:rsidR="001013D9" w:rsidRPr="001013D9">
        <w:rPr>
          <w:rFonts w:eastAsia="Times New Roman" w:cstheme="minorHAnsi"/>
          <w:color w:val="374151"/>
          <w:kern w:val="0"/>
          <w:sz w:val="22"/>
          <w:szCs w:val="22"/>
          <w:lang w:eastAsia="en-GB"/>
          <w14:ligatures w14:val="none"/>
        </w:rPr>
        <w:t>:</w:t>
      </w:r>
    </w:p>
    <w:p w14:paraId="2830B7B2" w14:textId="77777777" w:rsidR="00073477" w:rsidRPr="001013D9" w:rsidRDefault="00073477" w:rsidP="001013D9">
      <w:pPr>
        <w:pStyle w:val="ListParagraph"/>
        <w:numPr>
          <w:ilvl w:val="0"/>
          <w:numId w:val="9"/>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If your immigration status says you have ‘no recourse to public funds’, you may still get free childcare for your 2-year-old. You must live in England and your household income after tax must be no more than:</w:t>
      </w:r>
    </w:p>
    <w:p w14:paraId="7003EF4B" w14:textId="77777777" w:rsidR="00073477" w:rsidRPr="001013D9" w:rsidRDefault="00073477" w:rsidP="001013D9">
      <w:pPr>
        <w:pStyle w:val="ListParagraph"/>
        <w:numPr>
          <w:ilvl w:val="0"/>
          <w:numId w:val="9"/>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£26,500 for families outside of London with one child</w:t>
      </w:r>
    </w:p>
    <w:p w14:paraId="620002F6" w14:textId="77777777" w:rsidR="00073477" w:rsidRPr="001013D9" w:rsidRDefault="00073477" w:rsidP="001013D9">
      <w:pPr>
        <w:pStyle w:val="ListParagraph"/>
        <w:numPr>
          <w:ilvl w:val="0"/>
          <w:numId w:val="9"/>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£34,500 for families within London with one child</w:t>
      </w:r>
    </w:p>
    <w:p w14:paraId="357E74CE" w14:textId="77777777" w:rsidR="00073477" w:rsidRPr="001013D9" w:rsidRDefault="00073477" w:rsidP="001013D9">
      <w:pPr>
        <w:pStyle w:val="ListParagraph"/>
        <w:numPr>
          <w:ilvl w:val="0"/>
          <w:numId w:val="9"/>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£30,600 for families outside of London with two or more children</w:t>
      </w:r>
    </w:p>
    <w:p w14:paraId="4F53C9B8" w14:textId="77777777" w:rsidR="001013D9" w:rsidRDefault="00073477" w:rsidP="001013D9">
      <w:pPr>
        <w:pStyle w:val="ListParagraph"/>
        <w:numPr>
          <w:ilvl w:val="0"/>
          <w:numId w:val="9"/>
        </w:numPr>
        <w:spacing w:after="0"/>
        <w:rPr>
          <w:rFonts w:eastAsia="Times New Roman" w:cstheme="minorHAnsi"/>
          <w:color w:val="374151"/>
          <w:kern w:val="0"/>
          <w:sz w:val="22"/>
          <w:szCs w:val="22"/>
          <w:lang w:eastAsia="en-GB"/>
          <w14:ligatures w14:val="none"/>
        </w:rPr>
      </w:pPr>
      <w:r w:rsidRPr="001013D9">
        <w:rPr>
          <w:rFonts w:eastAsia="Times New Roman" w:cstheme="minorHAnsi"/>
          <w:color w:val="374151"/>
          <w:kern w:val="0"/>
          <w:sz w:val="22"/>
          <w:szCs w:val="22"/>
          <w:lang w:eastAsia="en-GB"/>
          <w14:ligatures w14:val="none"/>
        </w:rPr>
        <w:t>£38,600 for families within London with two or more children</w:t>
      </w:r>
    </w:p>
    <w:p w14:paraId="5C6E6B3D" w14:textId="77777777" w:rsidR="00322322" w:rsidRPr="00322322" w:rsidRDefault="00322322" w:rsidP="00322322">
      <w:pPr>
        <w:spacing w:after="0"/>
        <w:rPr>
          <w:rFonts w:eastAsia="Times New Roman" w:cstheme="minorHAnsi"/>
          <w:color w:val="374151"/>
          <w:kern w:val="0"/>
          <w:sz w:val="22"/>
          <w:szCs w:val="22"/>
          <w:lang w:eastAsia="en-GB"/>
          <w14:ligatures w14:val="none"/>
        </w:rPr>
      </w:pPr>
    </w:p>
    <w:p w14:paraId="1314E35F" w14:textId="77777777" w:rsidR="0042096E" w:rsidRDefault="001013D9" w:rsidP="00322322">
      <w:pPr>
        <w:spacing w:after="0"/>
        <w:rPr>
          <w:rStyle w:val="SubtleReference"/>
          <w:rFonts w:eastAsia="Times New Roman" w:cstheme="minorHAnsi"/>
          <w:smallCaps w:val="0"/>
          <w:color w:val="374151"/>
          <w:kern w:val="0"/>
          <w:sz w:val="22"/>
          <w:szCs w:val="22"/>
          <w:lang w:eastAsia="en-GB"/>
          <w14:ligatures w14:val="none"/>
        </w:rPr>
      </w:pPr>
      <w:r>
        <w:rPr>
          <w:rStyle w:val="SubtleReference"/>
          <w:rFonts w:eastAsia="Times New Roman" w:cstheme="minorHAnsi"/>
          <w:smallCaps w:val="0"/>
          <w:color w:val="374151"/>
          <w:kern w:val="0"/>
          <w:sz w:val="22"/>
          <w:szCs w:val="22"/>
          <w:lang w:eastAsia="en-GB"/>
          <w14:ligatures w14:val="none"/>
        </w:rPr>
        <w:t>You cannot have more than £16,000 in savings or investments</w:t>
      </w:r>
      <w:r w:rsidR="00322322">
        <w:rPr>
          <w:rStyle w:val="SubtleReference"/>
          <w:rFonts w:eastAsia="Times New Roman" w:cstheme="minorHAnsi"/>
          <w:smallCaps w:val="0"/>
          <w:color w:val="374151"/>
          <w:kern w:val="0"/>
          <w:sz w:val="22"/>
          <w:szCs w:val="22"/>
          <w:lang w:eastAsia="en-GB"/>
          <w14:ligatures w14:val="none"/>
        </w:rPr>
        <w:t>.</w:t>
      </w:r>
    </w:p>
    <w:p w14:paraId="23636FAE" w14:textId="77777777" w:rsidR="007D3730" w:rsidRDefault="007D3730" w:rsidP="00322322">
      <w:pPr>
        <w:spacing w:after="0"/>
        <w:rPr>
          <w:rStyle w:val="SubtleReference"/>
          <w:rFonts w:eastAsia="Times New Roman" w:cstheme="minorHAnsi"/>
          <w:smallCaps w:val="0"/>
          <w:color w:val="374151"/>
          <w:kern w:val="0"/>
          <w:sz w:val="22"/>
          <w:szCs w:val="22"/>
          <w:lang w:eastAsia="en-GB"/>
          <w14:ligatures w14:val="none"/>
        </w:rPr>
      </w:pPr>
    </w:p>
    <w:p w14:paraId="38C03A95" w14:textId="77777777" w:rsidR="00322322" w:rsidRDefault="00322322" w:rsidP="00322322">
      <w:pPr>
        <w:spacing w:after="0"/>
        <w:rPr>
          <w:rStyle w:val="SubtleReference"/>
          <w:rFonts w:eastAsia="Times New Roman" w:cstheme="minorHAnsi"/>
          <w:smallCaps w:val="0"/>
          <w:color w:val="374151"/>
          <w:kern w:val="0"/>
          <w:sz w:val="22"/>
          <w:szCs w:val="22"/>
          <w:lang w:eastAsia="en-GB"/>
          <w14:ligatures w14:val="none"/>
        </w:rPr>
      </w:pPr>
      <w:r w:rsidRPr="00322322">
        <w:rPr>
          <w:rStyle w:val="SubtleReference"/>
          <w:rFonts w:eastAsia="Times New Roman" w:cstheme="minorHAnsi"/>
          <w:b/>
          <w:bCs/>
          <w:smallCaps w:val="0"/>
          <w:color w:val="374151"/>
          <w:kern w:val="0"/>
          <w:sz w:val="28"/>
          <w:szCs w:val="28"/>
          <w:lang w:eastAsia="en-GB"/>
          <w14:ligatures w14:val="none"/>
        </w:rPr>
        <w:t>Funding process:-</w:t>
      </w:r>
      <w:r>
        <w:rPr>
          <w:rStyle w:val="SubtleReference"/>
          <w:rFonts w:eastAsia="Times New Roman" w:cstheme="minorHAnsi"/>
          <w:b/>
          <w:bCs/>
          <w:smallCaps w:val="0"/>
          <w:color w:val="374151"/>
          <w:kern w:val="0"/>
          <w:sz w:val="28"/>
          <w:szCs w:val="28"/>
          <w:lang w:eastAsia="en-GB"/>
          <w14:ligatures w14:val="none"/>
        </w:rPr>
        <w:t xml:space="preserve"> </w:t>
      </w:r>
      <w:r>
        <w:rPr>
          <w:rStyle w:val="SubtleReference"/>
          <w:rFonts w:eastAsia="Times New Roman" w:cstheme="minorHAnsi"/>
          <w:smallCaps w:val="0"/>
          <w:color w:val="374151"/>
          <w:kern w:val="0"/>
          <w:sz w:val="22"/>
          <w:szCs w:val="22"/>
          <w:lang w:eastAsia="en-GB"/>
          <w14:ligatures w14:val="none"/>
        </w:rPr>
        <w:t xml:space="preserve">To discover if you are eligible to the Free child care entitlement for working parents and/or the Free child care entitlement for parents of 2 year olds that receive government support please go to the following Child Care Choices web page :-  </w:t>
      </w:r>
      <w:hyperlink r:id="rId9" w:history="1">
        <w:r w:rsidRPr="00C13828">
          <w:rPr>
            <w:rStyle w:val="Hyperlink"/>
            <w:rFonts w:eastAsia="Times New Roman" w:cstheme="minorHAnsi"/>
            <w:kern w:val="0"/>
            <w:sz w:val="22"/>
            <w:szCs w:val="22"/>
            <w:lang w:eastAsia="en-GB"/>
            <w14:ligatures w14:val="none"/>
          </w:rPr>
          <w:t>https://www.childcarechoices.gov.uk</w:t>
        </w:r>
      </w:hyperlink>
    </w:p>
    <w:p w14:paraId="41942DD6" w14:textId="77777777" w:rsidR="001124C5" w:rsidRDefault="001124C5" w:rsidP="00322322">
      <w:pPr>
        <w:spacing w:after="0"/>
        <w:rPr>
          <w:rStyle w:val="SubtleReference"/>
          <w:rFonts w:eastAsia="Times New Roman" w:cstheme="minorHAnsi"/>
          <w:smallCaps w:val="0"/>
          <w:color w:val="374151"/>
          <w:kern w:val="0"/>
          <w:sz w:val="22"/>
          <w:szCs w:val="22"/>
          <w:lang w:eastAsia="en-GB"/>
          <w14:ligatures w14:val="none"/>
        </w:rPr>
      </w:pPr>
    </w:p>
    <w:p w14:paraId="6CAF3E0F" w14:textId="77777777" w:rsidR="001124C5" w:rsidRDefault="001124C5" w:rsidP="00322322">
      <w:pPr>
        <w:spacing w:after="0"/>
        <w:rPr>
          <w:rStyle w:val="SubtleReference"/>
          <w:rFonts w:eastAsia="Times New Roman" w:cstheme="minorHAnsi"/>
          <w:smallCaps w:val="0"/>
          <w:color w:val="374151"/>
          <w:kern w:val="0"/>
          <w:sz w:val="22"/>
          <w:szCs w:val="22"/>
          <w:lang w:eastAsia="en-GB"/>
          <w14:ligatures w14:val="none"/>
        </w:rPr>
      </w:pPr>
      <w:r>
        <w:rPr>
          <w:rStyle w:val="SubtleReference"/>
          <w:rFonts w:eastAsia="Times New Roman" w:cstheme="minorHAnsi"/>
          <w:smallCaps w:val="0"/>
          <w:color w:val="374151"/>
          <w:kern w:val="0"/>
          <w:sz w:val="22"/>
          <w:szCs w:val="22"/>
          <w:lang w:eastAsia="en-GB"/>
          <w14:ligatures w14:val="none"/>
        </w:rPr>
        <w:t>You will then be encouraged to crea</w:t>
      </w:r>
      <w:r w:rsidR="00AB3718">
        <w:rPr>
          <w:rStyle w:val="SubtleReference"/>
          <w:rFonts w:eastAsia="Times New Roman" w:cstheme="minorHAnsi"/>
          <w:smallCaps w:val="0"/>
          <w:color w:val="374151"/>
          <w:kern w:val="0"/>
          <w:sz w:val="22"/>
          <w:szCs w:val="22"/>
          <w:lang w:eastAsia="en-GB"/>
          <w14:ligatures w14:val="none"/>
        </w:rPr>
        <w:t xml:space="preserve">te a Government Gateway account to apply for the funding </w:t>
      </w:r>
      <w:hyperlink r:id="rId10" w:history="1">
        <w:r w:rsidR="00AB3718" w:rsidRPr="00C13828">
          <w:rPr>
            <w:rStyle w:val="Hyperlink"/>
            <w:rFonts w:eastAsia="Times New Roman" w:cstheme="minorHAnsi"/>
            <w:kern w:val="0"/>
            <w:sz w:val="22"/>
            <w:szCs w:val="22"/>
            <w:lang w:eastAsia="en-GB"/>
            <w14:ligatures w14:val="none"/>
          </w:rPr>
          <w:t>https://childcare-support.tax.service.gov.uk/par/app/trialmessage</w:t>
        </w:r>
      </w:hyperlink>
      <w:r w:rsidR="00AB3718">
        <w:rPr>
          <w:rStyle w:val="SubtleReference"/>
          <w:rFonts w:eastAsia="Times New Roman" w:cstheme="minorHAnsi"/>
          <w:smallCaps w:val="0"/>
          <w:color w:val="374151"/>
          <w:kern w:val="0"/>
          <w:sz w:val="22"/>
          <w:szCs w:val="22"/>
          <w:lang w:eastAsia="en-GB"/>
          <w14:ligatures w14:val="none"/>
        </w:rPr>
        <w:t xml:space="preserve"> </w:t>
      </w:r>
    </w:p>
    <w:p w14:paraId="19ECC50E" w14:textId="77777777" w:rsidR="001124C5" w:rsidRDefault="001124C5" w:rsidP="00322322">
      <w:pPr>
        <w:spacing w:after="0"/>
        <w:rPr>
          <w:rStyle w:val="SubtleReference"/>
          <w:rFonts w:eastAsia="Times New Roman" w:cstheme="minorHAnsi"/>
          <w:smallCaps w:val="0"/>
          <w:color w:val="374151"/>
          <w:kern w:val="0"/>
          <w:sz w:val="22"/>
          <w:szCs w:val="22"/>
          <w:lang w:eastAsia="en-GB"/>
          <w14:ligatures w14:val="none"/>
        </w:rPr>
      </w:pPr>
    </w:p>
    <w:p w14:paraId="2B506A73" w14:textId="77777777" w:rsidR="001124C5" w:rsidRDefault="001124C5" w:rsidP="00322322">
      <w:pPr>
        <w:spacing w:after="0"/>
        <w:rPr>
          <w:rStyle w:val="SubtleReference"/>
          <w:rFonts w:eastAsia="Times New Roman" w:cstheme="minorHAnsi"/>
          <w:smallCaps w:val="0"/>
          <w:color w:val="374151"/>
          <w:kern w:val="0"/>
          <w:sz w:val="22"/>
          <w:szCs w:val="22"/>
          <w:lang w:eastAsia="en-GB"/>
          <w14:ligatures w14:val="none"/>
        </w:rPr>
      </w:pPr>
      <w:r>
        <w:rPr>
          <w:rStyle w:val="SubtleReference"/>
          <w:rFonts w:eastAsia="Times New Roman" w:cstheme="minorHAnsi"/>
          <w:smallCaps w:val="0"/>
          <w:color w:val="374151"/>
          <w:kern w:val="0"/>
          <w:sz w:val="22"/>
          <w:szCs w:val="22"/>
          <w:lang w:eastAsia="en-GB"/>
          <w14:ligatures w14:val="none"/>
        </w:rPr>
        <w:t xml:space="preserve">Working parents may be entitled to Tax free child care </w:t>
      </w:r>
      <w:hyperlink r:id="rId11" w:history="1">
        <w:r w:rsidRPr="00C13828">
          <w:rPr>
            <w:rStyle w:val="Hyperlink"/>
            <w:rFonts w:eastAsia="Times New Roman" w:cstheme="minorHAnsi"/>
            <w:kern w:val="0"/>
            <w:sz w:val="22"/>
            <w:szCs w:val="22"/>
            <w:lang w:eastAsia="en-GB"/>
            <w14:ligatures w14:val="none"/>
          </w:rPr>
          <w:t>https://www.gov.uk/tax-free-childcare</w:t>
        </w:r>
      </w:hyperlink>
      <w:r>
        <w:rPr>
          <w:rStyle w:val="SubtleReference"/>
          <w:rFonts w:eastAsia="Times New Roman" w:cstheme="minorHAnsi"/>
          <w:smallCaps w:val="0"/>
          <w:color w:val="374151"/>
          <w:kern w:val="0"/>
          <w:sz w:val="22"/>
          <w:szCs w:val="22"/>
          <w:lang w:eastAsia="en-GB"/>
          <w14:ligatures w14:val="none"/>
        </w:rPr>
        <w:t xml:space="preserve"> </w:t>
      </w:r>
    </w:p>
    <w:p w14:paraId="471098BD" w14:textId="77777777" w:rsidR="001C165B" w:rsidRDefault="001C165B" w:rsidP="00322322">
      <w:pPr>
        <w:spacing w:after="0"/>
        <w:rPr>
          <w:rStyle w:val="SubtleReference"/>
          <w:rFonts w:eastAsia="Times New Roman" w:cstheme="minorHAnsi"/>
          <w:smallCaps w:val="0"/>
          <w:color w:val="374151"/>
          <w:kern w:val="0"/>
          <w:sz w:val="22"/>
          <w:szCs w:val="22"/>
          <w:lang w:eastAsia="en-GB"/>
          <w14:ligatures w14:val="none"/>
        </w:rPr>
      </w:pPr>
    </w:p>
    <w:p w14:paraId="62C07821" w14:textId="77777777" w:rsidR="001C165B" w:rsidRDefault="001C165B" w:rsidP="00322322">
      <w:pPr>
        <w:spacing w:after="0"/>
        <w:rPr>
          <w:rStyle w:val="SubtleReference"/>
          <w:rFonts w:eastAsia="Times New Roman" w:cstheme="minorHAnsi"/>
          <w:smallCaps w:val="0"/>
          <w:color w:val="374151"/>
          <w:kern w:val="0"/>
          <w:sz w:val="22"/>
          <w:szCs w:val="22"/>
          <w:lang w:eastAsia="en-GB"/>
          <w14:ligatures w14:val="none"/>
        </w:rPr>
      </w:pPr>
      <w:r>
        <w:rPr>
          <w:rStyle w:val="SubtleReference"/>
          <w:rFonts w:eastAsia="Times New Roman" w:cstheme="minorHAnsi"/>
          <w:smallCaps w:val="0"/>
          <w:color w:val="374151"/>
          <w:kern w:val="0"/>
          <w:sz w:val="22"/>
          <w:szCs w:val="22"/>
          <w:lang w:eastAsia="en-GB"/>
          <w14:ligatures w14:val="none"/>
        </w:rPr>
        <w:t xml:space="preserve">It is the </w:t>
      </w:r>
      <w:r w:rsidRPr="001C165B">
        <w:rPr>
          <w:rStyle w:val="SubtleReference"/>
          <w:rFonts w:eastAsia="Times New Roman" w:cstheme="minorHAnsi"/>
          <w:b/>
          <w:bCs/>
          <w:smallCaps w:val="0"/>
          <w:color w:val="374151"/>
          <w:kern w:val="0"/>
          <w:sz w:val="22"/>
          <w:szCs w:val="22"/>
          <w:u w:val="single"/>
          <w:lang w:eastAsia="en-GB"/>
          <w14:ligatures w14:val="none"/>
        </w:rPr>
        <w:t>parents responsibility</w:t>
      </w:r>
      <w:r>
        <w:rPr>
          <w:rStyle w:val="SubtleReference"/>
          <w:rFonts w:eastAsia="Times New Roman" w:cstheme="minorHAnsi"/>
          <w:smallCaps w:val="0"/>
          <w:color w:val="374151"/>
          <w:kern w:val="0"/>
          <w:sz w:val="22"/>
          <w:szCs w:val="22"/>
          <w:lang w:eastAsia="en-GB"/>
          <w14:ligatures w14:val="none"/>
        </w:rPr>
        <w:t xml:space="preserve"> to provide the setting with a validation code for the Free child care entitlement for working parents and/or the Free child care entitlement for parents of 2 year olds that receive government support.  Parents must reapply every 3 months through their Government Gateway account.  If Validation codes are not applied for in time charges may occur.</w:t>
      </w:r>
      <w:r w:rsidR="007D3730">
        <w:rPr>
          <w:rStyle w:val="SubtleReference"/>
          <w:rFonts w:eastAsia="Times New Roman" w:cstheme="minorHAnsi"/>
          <w:smallCaps w:val="0"/>
          <w:color w:val="374151"/>
          <w:kern w:val="0"/>
          <w:sz w:val="22"/>
          <w:szCs w:val="22"/>
          <w:lang w:eastAsia="en-GB"/>
          <w14:ligatures w14:val="none"/>
        </w:rPr>
        <w:t xml:space="preserve"> </w:t>
      </w:r>
    </w:p>
    <w:p w14:paraId="0CCD724B" w14:textId="77777777" w:rsidR="00322322" w:rsidRDefault="00322322" w:rsidP="00322322">
      <w:pPr>
        <w:spacing w:after="0"/>
        <w:rPr>
          <w:rStyle w:val="SubtleReference"/>
          <w:rFonts w:eastAsia="Times New Roman" w:cstheme="minorHAnsi"/>
          <w:smallCaps w:val="0"/>
          <w:color w:val="374151"/>
          <w:kern w:val="0"/>
          <w:sz w:val="22"/>
          <w:szCs w:val="22"/>
          <w:lang w:eastAsia="en-GB"/>
          <w14:ligatures w14:val="none"/>
        </w:rPr>
      </w:pPr>
    </w:p>
    <w:p w14:paraId="40A654BA" w14:textId="77777777" w:rsidR="00435051" w:rsidRPr="001C165B" w:rsidRDefault="00435051" w:rsidP="00435051">
      <w:pPr>
        <w:rPr>
          <w:b/>
          <w:bCs/>
          <w:sz w:val="22"/>
          <w:szCs w:val="22"/>
        </w:rPr>
      </w:pPr>
      <w:r w:rsidRPr="001C165B">
        <w:rPr>
          <w:b/>
          <w:bCs/>
          <w:sz w:val="22"/>
          <w:szCs w:val="22"/>
        </w:rPr>
        <w:t>Parents must sign a PSOU (</w:t>
      </w:r>
      <w:r w:rsidRPr="001C165B">
        <w:rPr>
          <w:sz w:val="22"/>
          <w:szCs w:val="22"/>
        </w:rPr>
        <w:t xml:space="preserve">Personal statement of undertaking) </w:t>
      </w:r>
      <w:r w:rsidRPr="001C165B">
        <w:rPr>
          <w:b/>
          <w:bCs/>
          <w:sz w:val="22"/>
          <w:szCs w:val="22"/>
        </w:rPr>
        <w:t>and provide a  birth cert or equivalent before funding can be claimed by the setting.</w:t>
      </w:r>
    </w:p>
    <w:p w14:paraId="480D473A" w14:textId="77777777" w:rsidR="00435051" w:rsidRPr="00322322" w:rsidRDefault="00435051" w:rsidP="00322322">
      <w:pPr>
        <w:spacing w:after="0"/>
        <w:rPr>
          <w:rStyle w:val="SubtleReference"/>
          <w:rFonts w:eastAsia="Times New Roman" w:cstheme="minorHAnsi"/>
          <w:smallCaps w:val="0"/>
          <w:color w:val="374151"/>
          <w:kern w:val="0"/>
          <w:sz w:val="22"/>
          <w:szCs w:val="22"/>
          <w:lang w:eastAsia="en-GB"/>
          <w14:ligatures w14:val="none"/>
        </w:rPr>
      </w:pPr>
    </w:p>
    <w:p w14:paraId="407245E0" w14:textId="77777777" w:rsidR="00322322" w:rsidRPr="00322322" w:rsidRDefault="00322322" w:rsidP="00322322">
      <w:pPr>
        <w:spacing w:after="0"/>
        <w:rPr>
          <w:rStyle w:val="SubtleReference"/>
          <w:rFonts w:eastAsia="Times New Roman" w:cstheme="minorHAnsi"/>
          <w:b/>
          <w:bCs/>
          <w:smallCaps w:val="0"/>
          <w:color w:val="374151"/>
          <w:kern w:val="0"/>
          <w:sz w:val="28"/>
          <w:szCs w:val="28"/>
          <w:lang w:eastAsia="en-GB"/>
          <w14:ligatures w14:val="none"/>
        </w:rPr>
      </w:pPr>
      <w:r w:rsidRPr="00322322">
        <w:rPr>
          <w:rStyle w:val="SubtleReference"/>
          <w:rFonts w:eastAsia="Times New Roman" w:cstheme="minorHAnsi"/>
          <w:b/>
          <w:bCs/>
          <w:smallCaps w:val="0"/>
          <w:color w:val="374151"/>
          <w:kern w:val="0"/>
          <w:sz w:val="28"/>
          <w:szCs w:val="28"/>
          <w:lang w:eastAsia="en-GB"/>
          <w14:ligatures w14:val="none"/>
        </w:rPr>
        <w:t>Additional charges</w:t>
      </w:r>
    </w:p>
    <w:p w14:paraId="7AEF78FD" w14:textId="7878489E" w:rsidR="00322322" w:rsidRDefault="00322322" w:rsidP="00322322">
      <w:pPr>
        <w:spacing w:after="0"/>
        <w:rPr>
          <w:rStyle w:val="SubtleReference"/>
          <w:rFonts w:eastAsia="Times New Roman" w:cstheme="minorHAnsi"/>
          <w:smallCaps w:val="0"/>
          <w:color w:val="374151"/>
          <w:kern w:val="0"/>
          <w:sz w:val="22"/>
          <w:szCs w:val="22"/>
          <w:lang w:eastAsia="en-GB"/>
          <w14:ligatures w14:val="none"/>
        </w:rPr>
      </w:pPr>
      <w:r>
        <w:rPr>
          <w:rStyle w:val="SubtleReference"/>
          <w:rFonts w:eastAsia="Times New Roman" w:cstheme="minorHAnsi"/>
          <w:smallCaps w:val="0"/>
          <w:color w:val="374151"/>
          <w:kern w:val="0"/>
          <w:sz w:val="22"/>
          <w:szCs w:val="22"/>
          <w:lang w:eastAsia="en-GB"/>
          <w14:ligatures w14:val="none"/>
        </w:rPr>
        <w:t>If your child is not entitled to any of the above or your child attends over the funded hours, Bradgate Preschool</w:t>
      </w:r>
      <w:r w:rsidR="0042096E">
        <w:rPr>
          <w:rStyle w:val="SubtleReference"/>
          <w:rFonts w:eastAsia="Times New Roman" w:cstheme="minorHAnsi"/>
          <w:smallCaps w:val="0"/>
          <w:color w:val="374151"/>
          <w:kern w:val="0"/>
          <w:sz w:val="22"/>
          <w:szCs w:val="22"/>
          <w:lang w:eastAsia="en-GB"/>
          <w14:ligatures w14:val="none"/>
        </w:rPr>
        <w:t xml:space="preserve"> charge</w:t>
      </w:r>
      <w:r>
        <w:rPr>
          <w:rStyle w:val="SubtleReference"/>
          <w:rFonts w:eastAsia="Times New Roman" w:cstheme="minorHAnsi"/>
          <w:smallCaps w:val="0"/>
          <w:color w:val="374151"/>
          <w:kern w:val="0"/>
          <w:sz w:val="22"/>
          <w:szCs w:val="22"/>
          <w:lang w:eastAsia="en-GB"/>
          <w14:ligatures w14:val="none"/>
        </w:rPr>
        <w:t xml:space="preserve"> </w:t>
      </w:r>
      <w:r w:rsidRPr="0042096E">
        <w:rPr>
          <w:rStyle w:val="SubtleReference"/>
          <w:rFonts w:eastAsia="Times New Roman" w:cstheme="minorHAnsi"/>
          <w:b/>
          <w:bCs/>
          <w:smallCaps w:val="0"/>
          <w:color w:val="374151"/>
          <w:kern w:val="0"/>
          <w:sz w:val="22"/>
          <w:szCs w:val="22"/>
          <w:lang w:eastAsia="en-GB"/>
          <w14:ligatures w14:val="none"/>
        </w:rPr>
        <w:t>£6 per hour</w:t>
      </w:r>
      <w:r>
        <w:rPr>
          <w:rStyle w:val="SubtleReference"/>
          <w:rFonts w:eastAsia="Times New Roman" w:cstheme="minorHAnsi"/>
          <w:smallCaps w:val="0"/>
          <w:color w:val="374151"/>
          <w:kern w:val="0"/>
          <w:sz w:val="22"/>
          <w:szCs w:val="22"/>
          <w:lang w:eastAsia="en-GB"/>
          <w14:ligatures w14:val="none"/>
        </w:rPr>
        <w:t xml:space="preserve"> over the funded hours.</w:t>
      </w:r>
      <w:r w:rsidR="0042096E">
        <w:rPr>
          <w:rStyle w:val="SubtleReference"/>
          <w:rFonts w:eastAsia="Times New Roman" w:cstheme="minorHAnsi"/>
          <w:smallCaps w:val="0"/>
          <w:color w:val="374151"/>
          <w:kern w:val="0"/>
          <w:sz w:val="22"/>
          <w:szCs w:val="22"/>
          <w:lang w:eastAsia="en-GB"/>
          <w14:ligatures w14:val="none"/>
        </w:rPr>
        <w:t xml:space="preserve"> </w:t>
      </w:r>
    </w:p>
    <w:p w14:paraId="50018136" w14:textId="77777777" w:rsidR="00CF1506" w:rsidRDefault="00401C08" w:rsidP="00CF1506">
      <w:pPr>
        <w:pStyle w:val="NormalWeb"/>
        <w:shd w:val="clear" w:color="auto" w:fill="FFFFFF"/>
        <w:rPr>
          <w:rFonts w:ascii="ArialMT" w:hAnsi="ArialMT"/>
          <w:sz w:val="22"/>
          <w:szCs w:val="22"/>
        </w:rPr>
      </w:pPr>
      <w:r>
        <w:rPr>
          <w:rFonts w:ascii="ArialMT" w:hAnsi="ArialMT"/>
          <w:sz w:val="22"/>
          <w:szCs w:val="22"/>
        </w:rPr>
        <w:t xml:space="preserve">At Bradgate Preschool funded entitlements and additional charges over the funded entitlements are calculated over a maximum of </w:t>
      </w:r>
      <w:r w:rsidRPr="00401C08">
        <w:rPr>
          <w:rFonts w:ascii="ArialMT" w:hAnsi="ArialMT"/>
          <w:b/>
          <w:bCs/>
          <w:sz w:val="22"/>
          <w:szCs w:val="22"/>
        </w:rPr>
        <w:t>38 weeks.</w:t>
      </w:r>
      <w:r>
        <w:rPr>
          <w:rFonts w:ascii="ArialMT" w:hAnsi="ArialMT"/>
          <w:sz w:val="22"/>
          <w:szCs w:val="22"/>
        </w:rPr>
        <w:t xml:space="preserve"> (Term time only alongside Eastfield Primary schools term dates </w:t>
      </w:r>
      <w:hyperlink r:id="rId12" w:history="1">
        <w:r w:rsidRPr="00C13828">
          <w:rPr>
            <w:rStyle w:val="Hyperlink"/>
            <w:rFonts w:ascii="ArialMT" w:hAnsi="ArialMT"/>
            <w:sz w:val="22"/>
            <w:szCs w:val="22"/>
          </w:rPr>
          <w:t>https://www.eastfield.bepschools.org/parents/term-dates/</w:t>
        </w:r>
      </w:hyperlink>
      <w:r>
        <w:rPr>
          <w:rFonts w:ascii="ArialMT" w:hAnsi="ArialMT"/>
          <w:sz w:val="22"/>
          <w:szCs w:val="22"/>
        </w:rPr>
        <w:t xml:space="preserve"> )</w:t>
      </w:r>
    </w:p>
    <w:p w14:paraId="64C6E5D5" w14:textId="77777777" w:rsidR="00435051" w:rsidRPr="00435051" w:rsidRDefault="00435051" w:rsidP="00435051">
      <w:pPr>
        <w:rPr>
          <w:b/>
          <w:bCs/>
        </w:rPr>
      </w:pPr>
      <w:r>
        <w:rPr>
          <w:b/>
          <w:bCs/>
        </w:rPr>
        <w:t>Parents must sign a parent/carer declaration before the child starts to agree to the charges that will occur throughout their time at preschool.</w:t>
      </w:r>
    </w:p>
    <w:p w14:paraId="3D6C07D4" w14:textId="77777777" w:rsidR="00442D3B" w:rsidRPr="00CF1506" w:rsidRDefault="00442D3B" w:rsidP="00CF1506">
      <w:pPr>
        <w:pStyle w:val="NormalWeb"/>
        <w:shd w:val="clear" w:color="auto" w:fill="FFFFFF"/>
        <w:rPr>
          <w:rFonts w:asciiTheme="minorHAnsi" w:hAnsiTheme="minorHAnsi" w:cstheme="minorHAnsi"/>
          <w:sz w:val="28"/>
          <w:szCs w:val="28"/>
        </w:rPr>
      </w:pPr>
      <w:r w:rsidRPr="00CF1506">
        <w:rPr>
          <w:rFonts w:asciiTheme="minorHAnsi" w:hAnsiTheme="minorHAnsi" w:cstheme="minorHAnsi"/>
          <w:b/>
          <w:bCs/>
          <w:color w:val="000000"/>
          <w:sz w:val="28"/>
          <w:szCs w:val="28"/>
        </w:rPr>
        <w:t>We send invoices for the following:</w:t>
      </w:r>
    </w:p>
    <w:p w14:paraId="7475159F" w14:textId="77777777" w:rsidR="0042096E" w:rsidRDefault="00442D3B" w:rsidP="004337CE">
      <w:pPr>
        <w:pStyle w:val="ListParagraph"/>
        <w:numPr>
          <w:ilvl w:val="0"/>
          <w:numId w:val="11"/>
        </w:numPr>
        <w:spacing w:after="0"/>
        <w:rPr>
          <w:rFonts w:cstheme="minorHAnsi"/>
          <w:sz w:val="22"/>
          <w:szCs w:val="22"/>
        </w:rPr>
      </w:pPr>
      <w:r w:rsidRPr="0042096E">
        <w:rPr>
          <w:rFonts w:cstheme="minorHAnsi"/>
          <w:sz w:val="22"/>
          <w:szCs w:val="22"/>
        </w:rPr>
        <w:t xml:space="preserve">Children who do not receive </w:t>
      </w:r>
      <w:r w:rsidR="00C304B5">
        <w:rPr>
          <w:rFonts w:cstheme="minorHAnsi"/>
          <w:sz w:val="22"/>
          <w:szCs w:val="22"/>
        </w:rPr>
        <w:t>t</w:t>
      </w:r>
      <w:r w:rsidR="0042096E" w:rsidRPr="001013D9">
        <w:rPr>
          <w:rFonts w:cstheme="minorHAnsi"/>
          <w:sz w:val="22"/>
          <w:szCs w:val="22"/>
        </w:rPr>
        <w:t xml:space="preserve">he free Funded Early Education Entitlement (FEEE) </w:t>
      </w:r>
    </w:p>
    <w:p w14:paraId="4ACB6B26" w14:textId="77777777" w:rsidR="00442D3B" w:rsidRPr="0042096E" w:rsidRDefault="00442D3B" w:rsidP="004337CE">
      <w:pPr>
        <w:pStyle w:val="ListParagraph"/>
        <w:numPr>
          <w:ilvl w:val="0"/>
          <w:numId w:val="11"/>
        </w:numPr>
        <w:spacing w:after="0"/>
        <w:rPr>
          <w:rFonts w:cstheme="minorHAnsi"/>
          <w:sz w:val="22"/>
          <w:szCs w:val="22"/>
        </w:rPr>
      </w:pPr>
      <w:r w:rsidRPr="0042096E">
        <w:rPr>
          <w:rFonts w:cstheme="minorHAnsi"/>
          <w:sz w:val="22"/>
          <w:szCs w:val="22"/>
        </w:rPr>
        <w:t>Children who are over their Funded Hours.</w:t>
      </w:r>
    </w:p>
    <w:p w14:paraId="78DA6A57" w14:textId="77777777" w:rsidR="00CF1506" w:rsidRPr="00CF1506" w:rsidRDefault="00442D3B" w:rsidP="00CF1506">
      <w:pPr>
        <w:pStyle w:val="ListParagraph"/>
        <w:numPr>
          <w:ilvl w:val="0"/>
          <w:numId w:val="11"/>
        </w:numPr>
        <w:spacing w:after="0"/>
        <w:rPr>
          <w:rFonts w:cstheme="minorHAnsi"/>
          <w:sz w:val="22"/>
          <w:szCs w:val="22"/>
        </w:rPr>
      </w:pPr>
      <w:r w:rsidRPr="00CF1506">
        <w:rPr>
          <w:rFonts w:cstheme="minorHAnsi"/>
          <w:sz w:val="22"/>
          <w:szCs w:val="22"/>
        </w:rPr>
        <w:t xml:space="preserve">If </w:t>
      </w:r>
      <w:r w:rsidR="00CF1506" w:rsidRPr="00CF1506">
        <w:rPr>
          <w:rFonts w:cstheme="minorHAnsi"/>
          <w:sz w:val="22"/>
          <w:szCs w:val="22"/>
        </w:rPr>
        <w:t xml:space="preserve">Leicestershire </w:t>
      </w:r>
      <w:r w:rsidRPr="00CF1506">
        <w:rPr>
          <w:rFonts w:cstheme="minorHAnsi"/>
          <w:sz w:val="22"/>
          <w:szCs w:val="22"/>
        </w:rPr>
        <w:t xml:space="preserve">County Council refuse our funding claim due to any of the following: - </w:t>
      </w:r>
    </w:p>
    <w:p w14:paraId="6E2E8E21" w14:textId="77777777" w:rsidR="00C46C04" w:rsidRDefault="00442D3B" w:rsidP="00C46C04">
      <w:pPr>
        <w:pStyle w:val="ListParagraph"/>
        <w:numPr>
          <w:ilvl w:val="0"/>
          <w:numId w:val="12"/>
        </w:numPr>
        <w:spacing w:after="0"/>
        <w:rPr>
          <w:rFonts w:cstheme="minorHAnsi"/>
          <w:sz w:val="22"/>
          <w:szCs w:val="22"/>
        </w:rPr>
      </w:pPr>
      <w:r w:rsidRPr="00C46C04">
        <w:rPr>
          <w:rFonts w:cstheme="minorHAnsi"/>
          <w:sz w:val="22"/>
          <w:szCs w:val="22"/>
        </w:rPr>
        <w:lastRenderedPageBreak/>
        <w:t>Parents/carers have failed to provide us</w:t>
      </w:r>
      <w:r w:rsidR="00CF1506" w:rsidRPr="00C46C04">
        <w:rPr>
          <w:rFonts w:cstheme="minorHAnsi"/>
          <w:sz w:val="22"/>
          <w:szCs w:val="22"/>
        </w:rPr>
        <w:t xml:space="preserve"> </w:t>
      </w:r>
      <w:r w:rsidRPr="00C46C04">
        <w:rPr>
          <w:rFonts w:cstheme="minorHAnsi"/>
          <w:sz w:val="22"/>
          <w:szCs w:val="22"/>
        </w:rPr>
        <w:t xml:space="preserve">with a valid code, </w:t>
      </w:r>
    </w:p>
    <w:p w14:paraId="0B0F7204" w14:textId="77777777" w:rsidR="00C46C04" w:rsidRDefault="00C46C04" w:rsidP="00C46C04">
      <w:pPr>
        <w:pStyle w:val="ListParagraph"/>
        <w:numPr>
          <w:ilvl w:val="0"/>
          <w:numId w:val="12"/>
        </w:numPr>
        <w:spacing w:after="0"/>
        <w:rPr>
          <w:rFonts w:cstheme="minorHAnsi"/>
          <w:sz w:val="22"/>
          <w:szCs w:val="22"/>
        </w:rPr>
      </w:pPr>
      <w:r w:rsidRPr="00C46C04">
        <w:rPr>
          <w:rFonts w:cstheme="minorHAnsi"/>
          <w:sz w:val="22"/>
          <w:szCs w:val="22"/>
        </w:rPr>
        <w:t xml:space="preserve">Parents/carers have </w:t>
      </w:r>
      <w:r w:rsidR="00442D3B" w:rsidRPr="00C46C04">
        <w:rPr>
          <w:rFonts w:cstheme="minorHAnsi"/>
          <w:sz w:val="22"/>
          <w:szCs w:val="22"/>
        </w:rPr>
        <w:t>failed to reconfirm their eligibility by the deadline,</w:t>
      </w:r>
    </w:p>
    <w:p w14:paraId="6A95B7D3" w14:textId="77777777" w:rsidR="00A34AE3" w:rsidRDefault="00C46C04" w:rsidP="00C46C04">
      <w:pPr>
        <w:pStyle w:val="ListParagraph"/>
        <w:numPr>
          <w:ilvl w:val="0"/>
          <w:numId w:val="12"/>
        </w:numPr>
        <w:spacing w:after="0"/>
        <w:rPr>
          <w:rFonts w:cstheme="minorHAnsi"/>
          <w:sz w:val="22"/>
          <w:szCs w:val="22"/>
        </w:rPr>
      </w:pPr>
      <w:r w:rsidRPr="00C46C04">
        <w:rPr>
          <w:rFonts w:cstheme="minorHAnsi"/>
          <w:sz w:val="22"/>
          <w:szCs w:val="22"/>
        </w:rPr>
        <w:t>Parents/carers</w:t>
      </w:r>
      <w:r>
        <w:rPr>
          <w:rFonts w:cstheme="minorHAnsi"/>
          <w:sz w:val="22"/>
          <w:szCs w:val="22"/>
        </w:rPr>
        <w:t xml:space="preserve"> </w:t>
      </w:r>
      <w:r w:rsidR="00442D3B" w:rsidRPr="00C46C04">
        <w:rPr>
          <w:rFonts w:cstheme="minorHAnsi"/>
          <w:sz w:val="22"/>
          <w:szCs w:val="22"/>
        </w:rPr>
        <w:t>have not informed us of other providers with</w:t>
      </w:r>
      <w:r w:rsidR="00CF1506" w:rsidRPr="00C46C04">
        <w:rPr>
          <w:rFonts w:cstheme="minorHAnsi"/>
          <w:sz w:val="22"/>
          <w:szCs w:val="22"/>
        </w:rPr>
        <w:t xml:space="preserve"> </w:t>
      </w:r>
      <w:r w:rsidR="00442D3B" w:rsidRPr="00C46C04">
        <w:rPr>
          <w:rFonts w:cstheme="minorHAnsi"/>
          <w:sz w:val="22"/>
          <w:szCs w:val="22"/>
        </w:rPr>
        <w:t>whom they claim/claimed funded hours resulting in an overclaim, then the parent/carer will become</w:t>
      </w:r>
      <w:r w:rsidR="00CF1506" w:rsidRPr="00C46C04">
        <w:rPr>
          <w:rFonts w:cstheme="minorHAnsi"/>
          <w:sz w:val="22"/>
          <w:szCs w:val="22"/>
        </w:rPr>
        <w:t xml:space="preserve"> </w:t>
      </w:r>
      <w:r w:rsidR="00442D3B" w:rsidRPr="00C46C04">
        <w:rPr>
          <w:rFonts w:cstheme="minorHAnsi"/>
          <w:sz w:val="22"/>
          <w:szCs w:val="22"/>
        </w:rPr>
        <w:t>liable to pay for the amount due for their child’s attendance.</w:t>
      </w:r>
    </w:p>
    <w:p w14:paraId="0CBA1896" w14:textId="77777777" w:rsidR="00435051" w:rsidRDefault="00435051" w:rsidP="00435051">
      <w:pPr>
        <w:pStyle w:val="ListParagraph"/>
        <w:numPr>
          <w:ilvl w:val="0"/>
          <w:numId w:val="12"/>
        </w:numPr>
        <w:spacing w:after="0"/>
        <w:rPr>
          <w:rFonts w:cstheme="minorHAnsi"/>
          <w:sz w:val="22"/>
          <w:szCs w:val="22"/>
        </w:rPr>
      </w:pPr>
      <w:r>
        <w:rPr>
          <w:rFonts w:cstheme="minorHAnsi"/>
          <w:sz w:val="22"/>
          <w:szCs w:val="22"/>
        </w:rPr>
        <w:t>Low attendance</w:t>
      </w:r>
    </w:p>
    <w:p w14:paraId="5A4DDA6D" w14:textId="77777777" w:rsidR="00435051" w:rsidRPr="00435051" w:rsidRDefault="00435051" w:rsidP="00435051">
      <w:pPr>
        <w:pStyle w:val="ListParagraph"/>
        <w:spacing w:after="0"/>
        <w:ind w:left="1080"/>
        <w:rPr>
          <w:rFonts w:cstheme="minorHAnsi"/>
          <w:sz w:val="22"/>
          <w:szCs w:val="22"/>
        </w:rPr>
      </w:pPr>
    </w:p>
    <w:p w14:paraId="77C180AE" w14:textId="77777777" w:rsidR="00435051" w:rsidRDefault="00435051" w:rsidP="00AB3718">
      <w:pPr>
        <w:spacing w:after="0"/>
        <w:rPr>
          <w:b/>
          <w:bCs/>
          <w:sz w:val="22"/>
          <w:szCs w:val="22"/>
        </w:rPr>
      </w:pPr>
    </w:p>
    <w:p w14:paraId="5572816E" w14:textId="77777777" w:rsidR="00AB3718" w:rsidRPr="00AB3718" w:rsidRDefault="00AB3718" w:rsidP="00AB3718">
      <w:pPr>
        <w:spacing w:after="0"/>
        <w:rPr>
          <w:b/>
          <w:bCs/>
          <w:sz w:val="22"/>
          <w:szCs w:val="22"/>
        </w:rPr>
      </w:pPr>
      <w:r w:rsidRPr="00AB3718">
        <w:rPr>
          <w:b/>
          <w:bCs/>
          <w:sz w:val="22"/>
          <w:szCs w:val="22"/>
        </w:rPr>
        <w:t>Lunch Session</w:t>
      </w:r>
    </w:p>
    <w:p w14:paraId="03C05214" w14:textId="7396E77C" w:rsidR="00893D3C" w:rsidRPr="00AB3718" w:rsidRDefault="00AB3718" w:rsidP="00AB3718">
      <w:pPr>
        <w:spacing w:after="0"/>
        <w:rPr>
          <w:sz w:val="22"/>
          <w:szCs w:val="22"/>
        </w:rPr>
      </w:pPr>
      <w:r w:rsidRPr="00AB3718">
        <w:rPr>
          <w:sz w:val="22"/>
          <w:szCs w:val="22"/>
        </w:rPr>
        <w:t xml:space="preserve">If a child is funded and attends the lunch session, the parent/carer can use the 1 hour from their funded hours but if their hours exceed either the </w:t>
      </w:r>
      <w:proofErr w:type="gramStart"/>
      <w:r w:rsidRPr="00AB3718">
        <w:rPr>
          <w:sz w:val="22"/>
          <w:szCs w:val="22"/>
        </w:rPr>
        <w:t>2 year</w:t>
      </w:r>
      <w:proofErr w:type="gramEnd"/>
      <w:r w:rsidRPr="00AB3718">
        <w:rPr>
          <w:sz w:val="22"/>
          <w:szCs w:val="22"/>
        </w:rPr>
        <w:t xml:space="preserve"> funding, universal or extended hours then </w:t>
      </w:r>
      <w:r w:rsidR="00893D3C">
        <w:rPr>
          <w:sz w:val="22"/>
          <w:szCs w:val="22"/>
        </w:rPr>
        <w:t>any hours above the funded hours will be invoiced.</w:t>
      </w:r>
    </w:p>
    <w:p w14:paraId="5AF0B5E1" w14:textId="77777777" w:rsidR="0042096E" w:rsidRPr="00AB3718" w:rsidRDefault="0042096E" w:rsidP="00AB3718">
      <w:pPr>
        <w:spacing w:after="0"/>
        <w:rPr>
          <w:rFonts w:cstheme="minorHAnsi"/>
          <w:sz w:val="22"/>
          <w:szCs w:val="22"/>
        </w:rPr>
      </w:pPr>
    </w:p>
    <w:p w14:paraId="5F7E63F6" w14:textId="77777777" w:rsidR="00C304B5" w:rsidRDefault="0042096E" w:rsidP="0042096E">
      <w:pPr>
        <w:spacing w:after="0"/>
        <w:rPr>
          <w:rFonts w:cstheme="minorHAnsi"/>
          <w:b/>
          <w:bCs/>
          <w:color w:val="000000"/>
          <w:sz w:val="22"/>
          <w:szCs w:val="22"/>
          <w:shd w:val="clear" w:color="auto" w:fill="FFFFFF"/>
        </w:rPr>
      </w:pPr>
      <w:r w:rsidRPr="00C304B5">
        <w:rPr>
          <w:rFonts w:cstheme="minorHAnsi"/>
          <w:b/>
          <w:bCs/>
          <w:color w:val="000000"/>
          <w:sz w:val="22"/>
          <w:szCs w:val="22"/>
          <w:shd w:val="clear" w:color="auto" w:fill="FFFFFF"/>
        </w:rPr>
        <w:t xml:space="preserve">All charges are to be paid through Eastfield Primary schools online Arbor account. </w:t>
      </w:r>
      <w:r w:rsidR="00C304B5" w:rsidRPr="00C304B5">
        <w:rPr>
          <w:rFonts w:cstheme="minorHAnsi"/>
          <w:b/>
          <w:bCs/>
          <w:color w:val="000000"/>
          <w:sz w:val="22"/>
          <w:szCs w:val="22"/>
          <w:shd w:val="clear" w:color="auto" w:fill="FFFFFF"/>
        </w:rPr>
        <w:t xml:space="preserve"> </w:t>
      </w:r>
      <w:r w:rsidR="00C304B5" w:rsidRPr="00C304B5">
        <w:rPr>
          <w:rFonts w:cstheme="minorHAnsi"/>
          <w:color w:val="000000"/>
          <w:sz w:val="22"/>
          <w:szCs w:val="22"/>
          <w:shd w:val="clear" w:color="auto" w:fill="FFFFFF"/>
        </w:rPr>
        <w:t>A payment notice will be sent by text message and a paper copy will be given to the parent</w:t>
      </w:r>
      <w:r w:rsidR="00C304B5">
        <w:rPr>
          <w:rFonts w:cstheme="minorHAnsi"/>
          <w:color w:val="000000"/>
          <w:sz w:val="22"/>
          <w:szCs w:val="22"/>
          <w:shd w:val="clear" w:color="auto" w:fill="FFFFFF"/>
        </w:rPr>
        <w:t>s</w:t>
      </w:r>
      <w:r w:rsidR="00C304B5" w:rsidRPr="00C304B5">
        <w:rPr>
          <w:rFonts w:cstheme="minorHAnsi"/>
          <w:color w:val="000000"/>
          <w:sz w:val="22"/>
          <w:szCs w:val="22"/>
          <w:shd w:val="clear" w:color="auto" w:fill="FFFFFF"/>
        </w:rPr>
        <w:t xml:space="preserve"> named on the parent/carer declaration.</w:t>
      </w:r>
      <w:r w:rsidR="00C304B5" w:rsidRPr="00C304B5">
        <w:rPr>
          <w:rFonts w:cstheme="minorHAnsi"/>
          <w:b/>
          <w:bCs/>
          <w:color w:val="000000"/>
          <w:sz w:val="22"/>
          <w:szCs w:val="22"/>
          <w:shd w:val="clear" w:color="auto" w:fill="FFFFFF"/>
        </w:rPr>
        <w:t xml:space="preserve"> </w:t>
      </w:r>
    </w:p>
    <w:p w14:paraId="0ECDAB70" w14:textId="77777777" w:rsidR="00C304B5" w:rsidRDefault="00C304B5" w:rsidP="0042096E">
      <w:pPr>
        <w:spacing w:after="0"/>
        <w:rPr>
          <w:rFonts w:cstheme="minorHAnsi"/>
          <w:b/>
          <w:bCs/>
          <w:color w:val="000000"/>
          <w:sz w:val="22"/>
          <w:szCs w:val="22"/>
          <w:shd w:val="clear" w:color="auto" w:fill="FFFFFF"/>
        </w:rPr>
      </w:pPr>
    </w:p>
    <w:p w14:paraId="03369DB7" w14:textId="77777777" w:rsidR="00C304B5" w:rsidRPr="001124C5" w:rsidRDefault="00C304B5" w:rsidP="0042096E">
      <w:pPr>
        <w:spacing w:after="0"/>
        <w:rPr>
          <w:rFonts w:cstheme="minorHAnsi"/>
          <w:color w:val="000000"/>
          <w:sz w:val="22"/>
          <w:szCs w:val="22"/>
          <w:shd w:val="clear" w:color="auto" w:fill="FFFFFF"/>
        </w:rPr>
      </w:pPr>
      <w:r w:rsidRPr="001124C5">
        <w:rPr>
          <w:rFonts w:cstheme="minorHAnsi"/>
          <w:color w:val="000000"/>
          <w:sz w:val="22"/>
          <w:szCs w:val="22"/>
          <w:shd w:val="clear" w:color="auto" w:fill="FFFFFF"/>
        </w:rPr>
        <w:t>In instances where parents with joint parental responsibility are separated, a</w:t>
      </w:r>
      <w:r w:rsidR="001124C5" w:rsidRPr="001124C5">
        <w:rPr>
          <w:rFonts w:cstheme="minorHAnsi"/>
          <w:color w:val="000000"/>
          <w:sz w:val="22"/>
          <w:szCs w:val="22"/>
          <w:shd w:val="clear" w:color="auto" w:fill="FFFFFF"/>
        </w:rPr>
        <w:t xml:space="preserve"> verbal </w:t>
      </w:r>
      <w:r w:rsidRPr="001124C5">
        <w:rPr>
          <w:rFonts w:cstheme="minorHAnsi"/>
          <w:color w:val="000000"/>
          <w:sz w:val="22"/>
          <w:szCs w:val="22"/>
          <w:shd w:val="clear" w:color="auto" w:fill="FFFFFF"/>
        </w:rPr>
        <w:t>agreement between Bradgate preschool and both parents will be made to ensure there is a clear understanding of who the invoice will be given to.  If the named parent does not make a payment by the expected due date the second parent o</w:t>
      </w:r>
      <w:r w:rsidR="001124C5" w:rsidRPr="001124C5">
        <w:rPr>
          <w:rFonts w:cstheme="minorHAnsi"/>
          <w:color w:val="000000"/>
          <w:sz w:val="22"/>
          <w:szCs w:val="22"/>
          <w:shd w:val="clear" w:color="auto" w:fill="FFFFFF"/>
        </w:rPr>
        <w:t>n</w:t>
      </w:r>
      <w:r w:rsidRPr="001124C5">
        <w:rPr>
          <w:rFonts w:cstheme="minorHAnsi"/>
          <w:color w:val="000000"/>
          <w:sz w:val="22"/>
          <w:szCs w:val="22"/>
          <w:shd w:val="clear" w:color="auto" w:fill="FFFFFF"/>
        </w:rPr>
        <w:t xml:space="preserve"> the parent carer </w:t>
      </w:r>
      <w:r w:rsidR="001124C5" w:rsidRPr="001124C5">
        <w:rPr>
          <w:rFonts w:cstheme="minorHAnsi"/>
          <w:color w:val="000000"/>
          <w:sz w:val="22"/>
          <w:szCs w:val="22"/>
          <w:shd w:val="clear" w:color="auto" w:fill="FFFFFF"/>
        </w:rPr>
        <w:t>declaration</w:t>
      </w:r>
      <w:r w:rsidRPr="001124C5">
        <w:rPr>
          <w:rFonts w:cstheme="minorHAnsi"/>
          <w:color w:val="000000"/>
          <w:sz w:val="22"/>
          <w:szCs w:val="22"/>
          <w:shd w:val="clear" w:color="auto" w:fill="FFFFFF"/>
        </w:rPr>
        <w:t xml:space="preserve"> will then be invoiced</w:t>
      </w:r>
      <w:r w:rsidR="001124C5" w:rsidRPr="001124C5">
        <w:rPr>
          <w:rFonts w:cstheme="minorHAnsi"/>
          <w:color w:val="000000"/>
          <w:sz w:val="22"/>
          <w:szCs w:val="22"/>
          <w:shd w:val="clear" w:color="auto" w:fill="FFFFFF"/>
        </w:rPr>
        <w:t xml:space="preserve">.  </w:t>
      </w:r>
    </w:p>
    <w:p w14:paraId="614D2788" w14:textId="77777777" w:rsidR="00C304B5" w:rsidRDefault="00C304B5" w:rsidP="0042096E">
      <w:pPr>
        <w:spacing w:after="0"/>
        <w:rPr>
          <w:rFonts w:cstheme="minorHAnsi"/>
          <w:b/>
          <w:bCs/>
          <w:color w:val="000000"/>
          <w:sz w:val="22"/>
          <w:szCs w:val="22"/>
          <w:shd w:val="clear" w:color="auto" w:fill="FFFFFF"/>
        </w:rPr>
      </w:pPr>
    </w:p>
    <w:p w14:paraId="67F27322" w14:textId="77777777" w:rsidR="0042096E" w:rsidRDefault="0042096E" w:rsidP="0042096E">
      <w:pPr>
        <w:spacing w:after="0"/>
        <w:rPr>
          <w:rStyle w:val="normaltextrun"/>
          <w:rFonts w:cstheme="minorHAnsi"/>
          <w:color w:val="000000"/>
          <w:sz w:val="22"/>
          <w:szCs w:val="22"/>
          <w:shd w:val="clear" w:color="auto" w:fill="FFFFFF"/>
        </w:rPr>
      </w:pPr>
      <w:r w:rsidRPr="00C304B5">
        <w:rPr>
          <w:rStyle w:val="normaltextrun"/>
          <w:rFonts w:cstheme="minorHAnsi"/>
          <w:color w:val="000000"/>
          <w:sz w:val="22"/>
          <w:szCs w:val="22"/>
          <w:shd w:val="clear" w:color="auto" w:fill="FFFFFF"/>
        </w:rPr>
        <w:t xml:space="preserve">Payments are to be paid through your Arbor account using your Debit card. Any problems accessing Arbor please go to the main school office. If using Government Gateway vouchers please screen shot the payment value and email to </w:t>
      </w:r>
      <w:hyperlink r:id="rId13" w:history="1">
        <w:r w:rsidRPr="00C304B5">
          <w:rPr>
            <w:rStyle w:val="Hyperlink"/>
            <w:rFonts w:cstheme="minorHAnsi"/>
            <w:sz w:val="22"/>
            <w:szCs w:val="22"/>
            <w:shd w:val="clear" w:color="auto" w:fill="FFFFFF"/>
          </w:rPr>
          <w:t>office@eastfield.bepschools.org</w:t>
        </w:r>
      </w:hyperlink>
      <w:r w:rsidRPr="00C304B5">
        <w:rPr>
          <w:rStyle w:val="normaltextrun"/>
          <w:rFonts w:cstheme="minorHAnsi"/>
          <w:color w:val="000000"/>
          <w:sz w:val="22"/>
          <w:szCs w:val="22"/>
          <w:shd w:val="clear" w:color="auto" w:fill="FFFFFF"/>
        </w:rPr>
        <w:t xml:space="preserve"> </w:t>
      </w:r>
    </w:p>
    <w:p w14:paraId="5B37D151" w14:textId="77777777" w:rsidR="00AB3718" w:rsidRDefault="00AB3718" w:rsidP="0042096E">
      <w:pPr>
        <w:spacing w:after="0"/>
        <w:rPr>
          <w:rStyle w:val="normaltextrun"/>
          <w:rFonts w:cstheme="minorHAnsi"/>
          <w:color w:val="000000"/>
          <w:sz w:val="22"/>
          <w:szCs w:val="22"/>
          <w:shd w:val="clear" w:color="auto" w:fill="FFFFFF"/>
        </w:rPr>
      </w:pPr>
    </w:p>
    <w:p w14:paraId="0765F4D5" w14:textId="77777777" w:rsidR="00AB3718" w:rsidRPr="004949CB" w:rsidRDefault="00AB3718" w:rsidP="004949CB">
      <w:pPr>
        <w:spacing w:after="0"/>
        <w:rPr>
          <w:rStyle w:val="normaltextrun"/>
          <w:rFonts w:cstheme="minorHAnsi"/>
          <w:b/>
          <w:bCs/>
          <w:color w:val="000000"/>
          <w:sz w:val="28"/>
          <w:szCs w:val="28"/>
          <w:shd w:val="clear" w:color="auto" w:fill="FFFFFF"/>
        </w:rPr>
      </w:pPr>
      <w:r w:rsidRPr="004949CB">
        <w:rPr>
          <w:rStyle w:val="normaltextrun"/>
          <w:rFonts w:cstheme="minorHAnsi"/>
          <w:b/>
          <w:bCs/>
          <w:color w:val="000000"/>
          <w:sz w:val="28"/>
          <w:szCs w:val="28"/>
          <w:shd w:val="clear" w:color="auto" w:fill="FFFFFF"/>
        </w:rPr>
        <w:t>Invoices are due monthly</w:t>
      </w:r>
      <w:r w:rsidR="004949CB" w:rsidRPr="004949CB">
        <w:rPr>
          <w:rStyle w:val="normaltextrun"/>
          <w:rFonts w:cstheme="minorHAnsi"/>
          <w:b/>
          <w:bCs/>
          <w:color w:val="000000"/>
          <w:sz w:val="28"/>
          <w:szCs w:val="28"/>
          <w:shd w:val="clear" w:color="auto" w:fill="FFFFFF"/>
        </w:rPr>
        <w:t>,</w:t>
      </w:r>
      <w:r w:rsidRPr="004949CB">
        <w:rPr>
          <w:rStyle w:val="normaltextrun"/>
          <w:rFonts w:cstheme="minorHAnsi"/>
          <w:b/>
          <w:bCs/>
          <w:color w:val="000000"/>
          <w:sz w:val="28"/>
          <w:szCs w:val="28"/>
          <w:shd w:val="clear" w:color="auto" w:fill="FFFFFF"/>
        </w:rPr>
        <w:t xml:space="preserve"> in advance of their chi</w:t>
      </w:r>
      <w:r w:rsidR="004949CB" w:rsidRPr="004949CB">
        <w:rPr>
          <w:rStyle w:val="normaltextrun"/>
          <w:rFonts w:cstheme="minorHAnsi"/>
          <w:b/>
          <w:bCs/>
          <w:color w:val="000000"/>
          <w:sz w:val="28"/>
          <w:szCs w:val="28"/>
          <w:shd w:val="clear" w:color="auto" w:fill="FFFFFF"/>
        </w:rPr>
        <w:t>l</w:t>
      </w:r>
      <w:r w:rsidRPr="004949CB">
        <w:rPr>
          <w:rStyle w:val="normaltextrun"/>
          <w:rFonts w:cstheme="minorHAnsi"/>
          <w:b/>
          <w:bCs/>
          <w:color w:val="000000"/>
          <w:sz w:val="28"/>
          <w:szCs w:val="28"/>
          <w:shd w:val="clear" w:color="auto" w:fill="FFFFFF"/>
        </w:rPr>
        <w:t>d’s sessions</w:t>
      </w:r>
      <w:r w:rsidR="004949CB">
        <w:rPr>
          <w:rStyle w:val="normaltextrun"/>
          <w:rFonts w:cstheme="minorHAnsi"/>
          <w:b/>
          <w:bCs/>
          <w:color w:val="000000"/>
          <w:sz w:val="28"/>
          <w:szCs w:val="28"/>
          <w:shd w:val="clear" w:color="auto" w:fill="FFFFFF"/>
        </w:rPr>
        <w:t>.</w:t>
      </w:r>
    </w:p>
    <w:p w14:paraId="6D6E5223" w14:textId="77777777" w:rsidR="004949CB" w:rsidRPr="004949CB" w:rsidRDefault="004949CB" w:rsidP="004949CB">
      <w:pPr>
        <w:spacing w:after="0"/>
        <w:rPr>
          <w:rFonts w:cstheme="minorHAnsi"/>
          <w:color w:val="000000"/>
          <w:sz w:val="22"/>
          <w:szCs w:val="22"/>
          <w:shd w:val="clear" w:color="auto" w:fill="FFFFFF"/>
        </w:rPr>
      </w:pPr>
    </w:p>
    <w:p w14:paraId="3C5202D9" w14:textId="77777777" w:rsidR="00AB3718" w:rsidRPr="00AB3718" w:rsidRDefault="00AB3718" w:rsidP="00AB3718">
      <w:pPr>
        <w:pStyle w:val="BodyTextIndent"/>
        <w:tabs>
          <w:tab w:val="clear" w:pos="567"/>
        </w:tabs>
        <w:ind w:left="0" w:firstLine="0"/>
        <w:rPr>
          <w:rFonts w:asciiTheme="minorHAnsi" w:hAnsiTheme="minorHAnsi" w:cstheme="minorHAnsi"/>
          <w:b/>
          <w:color w:val="000000" w:themeColor="text1"/>
          <w:sz w:val="28"/>
          <w:szCs w:val="28"/>
        </w:rPr>
      </w:pPr>
      <w:r w:rsidRPr="00AB3718">
        <w:rPr>
          <w:rFonts w:asciiTheme="minorHAnsi" w:hAnsiTheme="minorHAnsi" w:cstheme="minorHAnsi"/>
          <w:b/>
          <w:color w:val="000000" w:themeColor="text1"/>
          <w:sz w:val="28"/>
          <w:szCs w:val="28"/>
        </w:rPr>
        <w:t>Late payment of fees</w:t>
      </w:r>
    </w:p>
    <w:p w14:paraId="31441BAB" w14:textId="77777777" w:rsidR="00AB3718" w:rsidRPr="004949CB" w:rsidRDefault="00AB3718" w:rsidP="00AB3718">
      <w:pPr>
        <w:pStyle w:val="ListParagraph"/>
        <w:numPr>
          <w:ilvl w:val="0"/>
          <w:numId w:val="13"/>
        </w:numPr>
        <w:spacing w:after="0"/>
        <w:rPr>
          <w:rFonts w:ascii="Calibri" w:eastAsia="Times New Roman" w:hAnsi="Calibri" w:cs="Calibri"/>
          <w:color w:val="000000"/>
          <w:kern w:val="0"/>
          <w:sz w:val="22"/>
          <w:szCs w:val="22"/>
          <w:lang w:eastAsia="en-GB"/>
          <w14:ligatures w14:val="none"/>
        </w:rPr>
      </w:pPr>
      <w:r w:rsidRPr="004949CB">
        <w:rPr>
          <w:rStyle w:val="normaltextrun"/>
          <w:rFonts w:ascii="Calibri" w:hAnsi="Calibri" w:cs="Calibri"/>
          <w:color w:val="000000"/>
          <w:sz w:val="22"/>
          <w:szCs w:val="22"/>
          <w:shd w:val="clear" w:color="auto" w:fill="FFFFFF"/>
        </w:rPr>
        <w:t xml:space="preserve">Invoices are sent out on the </w:t>
      </w:r>
      <w:r w:rsidRPr="004949CB">
        <w:rPr>
          <w:rFonts w:ascii="Calibri" w:eastAsia="Times New Roman" w:hAnsi="Calibri" w:cs="Calibri"/>
          <w:color w:val="000000"/>
          <w:kern w:val="0"/>
          <w:sz w:val="22"/>
          <w:szCs w:val="22"/>
          <w:lang w:eastAsia="en-GB"/>
          <w14:ligatures w14:val="none"/>
        </w:rPr>
        <w:t>14</w:t>
      </w:r>
      <w:r w:rsidRPr="004949CB">
        <w:rPr>
          <w:rFonts w:ascii="Calibri" w:eastAsia="Times New Roman" w:hAnsi="Calibri" w:cs="Calibri"/>
          <w:color w:val="000000"/>
          <w:kern w:val="0"/>
          <w:sz w:val="17"/>
          <w:szCs w:val="17"/>
          <w:vertAlign w:val="superscript"/>
          <w:lang w:eastAsia="en-GB"/>
          <w14:ligatures w14:val="none"/>
        </w:rPr>
        <w:t>th</w:t>
      </w:r>
      <w:r w:rsidRPr="004949CB">
        <w:rPr>
          <w:rFonts w:ascii="Calibri" w:eastAsia="Times New Roman" w:hAnsi="Calibri" w:cs="Calibri"/>
          <w:color w:val="000000"/>
          <w:kern w:val="0"/>
          <w:sz w:val="22"/>
          <w:szCs w:val="22"/>
          <w:lang w:eastAsia="en-GB"/>
          <w14:ligatures w14:val="none"/>
        </w:rPr>
        <w:t xml:space="preserve"> day of the month before the child’s sessions have been attended and the payment is due. </w:t>
      </w:r>
    </w:p>
    <w:p w14:paraId="1CE64AFC" w14:textId="77777777" w:rsidR="00AB3718" w:rsidRPr="004949CB" w:rsidRDefault="00AB3718" w:rsidP="00AB3718">
      <w:pPr>
        <w:pStyle w:val="ListParagraph"/>
        <w:numPr>
          <w:ilvl w:val="0"/>
          <w:numId w:val="13"/>
        </w:numPr>
        <w:spacing w:after="0" w:line="240" w:lineRule="auto"/>
        <w:textAlignment w:val="baseline"/>
        <w:rPr>
          <w:rFonts w:ascii="Segoe UI" w:eastAsia="Times New Roman" w:hAnsi="Segoe UI" w:cs="Segoe UI"/>
          <w:kern w:val="0"/>
          <w:sz w:val="18"/>
          <w:szCs w:val="18"/>
          <w:lang w:eastAsia="en-GB"/>
          <w14:ligatures w14:val="none"/>
        </w:rPr>
      </w:pPr>
      <w:r w:rsidRPr="004949CB">
        <w:rPr>
          <w:rFonts w:ascii="Calibri" w:eastAsia="Times New Roman" w:hAnsi="Calibri" w:cs="Calibri"/>
          <w:color w:val="000000"/>
          <w:kern w:val="0"/>
          <w:sz w:val="22"/>
          <w:szCs w:val="22"/>
          <w:shd w:val="clear" w:color="auto" w:fill="FFFFFF"/>
          <w:lang w:eastAsia="en-GB"/>
          <w14:ligatures w14:val="none"/>
        </w:rPr>
        <w:t xml:space="preserve">Payments are due on the </w:t>
      </w:r>
      <w:r w:rsidRPr="004949CB">
        <w:rPr>
          <w:rFonts w:ascii="Calibri" w:eastAsia="Times New Roman" w:hAnsi="Calibri" w:cs="Calibri"/>
          <w:color w:val="000000"/>
          <w:kern w:val="0"/>
          <w:sz w:val="22"/>
          <w:szCs w:val="22"/>
          <w:lang w:eastAsia="en-GB"/>
          <w14:ligatures w14:val="none"/>
        </w:rPr>
        <w:t>1</w:t>
      </w:r>
      <w:r w:rsidRPr="004949CB">
        <w:rPr>
          <w:rFonts w:ascii="Calibri" w:eastAsia="Times New Roman" w:hAnsi="Calibri" w:cs="Calibri"/>
          <w:color w:val="000000"/>
          <w:kern w:val="0"/>
          <w:sz w:val="17"/>
          <w:szCs w:val="17"/>
          <w:vertAlign w:val="superscript"/>
          <w:lang w:eastAsia="en-GB"/>
          <w14:ligatures w14:val="none"/>
        </w:rPr>
        <w:t>st</w:t>
      </w:r>
      <w:r w:rsidRPr="004949CB">
        <w:rPr>
          <w:rFonts w:ascii="Calibri" w:eastAsia="Times New Roman" w:hAnsi="Calibri" w:cs="Calibri"/>
          <w:color w:val="000000"/>
          <w:kern w:val="0"/>
          <w:sz w:val="22"/>
          <w:szCs w:val="22"/>
          <w:lang w:eastAsia="en-GB"/>
          <w14:ligatures w14:val="none"/>
        </w:rPr>
        <w:t xml:space="preserve"> of the month before the child’s sessions have been attended. </w:t>
      </w:r>
      <w:r w:rsidRPr="004949CB">
        <w:rPr>
          <w:rFonts w:cstheme="minorHAnsi"/>
          <w:sz w:val="22"/>
          <w:szCs w:val="22"/>
        </w:rPr>
        <w:t xml:space="preserve">  </w:t>
      </w:r>
    </w:p>
    <w:p w14:paraId="49D7738C" w14:textId="77777777" w:rsidR="00AB3718" w:rsidRPr="00AB3718" w:rsidRDefault="00AB3718" w:rsidP="00AB3718">
      <w:pPr>
        <w:pStyle w:val="BodyTextIndent"/>
        <w:numPr>
          <w:ilvl w:val="0"/>
          <w:numId w:val="13"/>
        </w:numPr>
        <w:tabs>
          <w:tab w:val="clear" w:pos="567"/>
        </w:tabs>
        <w:jc w:val="both"/>
        <w:rPr>
          <w:rFonts w:asciiTheme="minorHAnsi" w:hAnsiTheme="minorHAnsi" w:cstheme="minorHAnsi"/>
          <w:sz w:val="22"/>
          <w:szCs w:val="22"/>
        </w:rPr>
      </w:pPr>
      <w:r w:rsidRPr="00AB3718">
        <w:rPr>
          <w:rFonts w:asciiTheme="minorHAnsi" w:hAnsiTheme="minorHAnsi" w:cstheme="minorHAnsi"/>
          <w:sz w:val="22"/>
          <w:szCs w:val="22"/>
        </w:rPr>
        <w:t>If payments are not received by the next month’s payment due date, a written payment reminder will be issued . This will include a time scale of events on a case by case process with specific deadline set for the payments to be made by.</w:t>
      </w:r>
    </w:p>
    <w:p w14:paraId="69789F11" w14:textId="77777777" w:rsidR="00AB3718" w:rsidRPr="00AB3718" w:rsidRDefault="00AB3718" w:rsidP="00AB3718">
      <w:pPr>
        <w:pStyle w:val="BodyTextIndent"/>
        <w:numPr>
          <w:ilvl w:val="0"/>
          <w:numId w:val="13"/>
        </w:numPr>
        <w:tabs>
          <w:tab w:val="clear" w:pos="567"/>
        </w:tabs>
        <w:jc w:val="both"/>
        <w:rPr>
          <w:rFonts w:asciiTheme="minorHAnsi" w:hAnsiTheme="minorHAnsi" w:cstheme="minorHAnsi"/>
          <w:sz w:val="21"/>
          <w:szCs w:val="21"/>
        </w:rPr>
      </w:pPr>
      <w:r w:rsidRPr="00AB3718">
        <w:rPr>
          <w:rFonts w:asciiTheme="minorHAnsi" w:hAnsiTheme="minorHAnsi" w:cstheme="minorHAnsi"/>
          <w:color w:val="000000"/>
          <w:sz w:val="22"/>
          <w:szCs w:val="22"/>
        </w:rPr>
        <w:t>Failure to clear the outstanding debt by the requested date may result in the loss of your child's session. Sarah Dronfield, Preschool Manager will discuss with you, which session/sessions will be dropped.</w:t>
      </w:r>
    </w:p>
    <w:p w14:paraId="537B4DE1" w14:textId="77777777" w:rsidR="00AB3718" w:rsidRPr="00AB3718" w:rsidRDefault="00AB3718" w:rsidP="00AB3718">
      <w:pPr>
        <w:pStyle w:val="BodyTextIndent"/>
        <w:numPr>
          <w:ilvl w:val="0"/>
          <w:numId w:val="13"/>
        </w:numPr>
        <w:tabs>
          <w:tab w:val="clear" w:pos="567"/>
        </w:tabs>
        <w:jc w:val="both"/>
        <w:rPr>
          <w:rFonts w:asciiTheme="minorHAnsi" w:hAnsiTheme="minorHAnsi" w:cstheme="minorHAnsi"/>
          <w:sz w:val="21"/>
          <w:szCs w:val="21"/>
        </w:rPr>
      </w:pPr>
      <w:r w:rsidRPr="00AB3718">
        <w:rPr>
          <w:rFonts w:asciiTheme="minorHAnsi" w:hAnsiTheme="minorHAnsi" w:cstheme="minorHAnsi"/>
          <w:color w:val="000000"/>
          <w:sz w:val="22"/>
          <w:szCs w:val="22"/>
        </w:rPr>
        <w:t>If the debt remains unpaid after the specified deadline, we will be compelled to refer the matter to the Trust finance team for further action.</w:t>
      </w:r>
    </w:p>
    <w:p w14:paraId="3C67907F" w14:textId="77777777" w:rsidR="00AB3718" w:rsidRPr="00AB3718" w:rsidRDefault="00AB3718" w:rsidP="00AB3718">
      <w:pPr>
        <w:pStyle w:val="BodyTextIndent"/>
        <w:tabs>
          <w:tab w:val="clear" w:pos="567"/>
        </w:tabs>
        <w:ind w:left="360" w:firstLine="0"/>
        <w:jc w:val="both"/>
        <w:rPr>
          <w:rFonts w:asciiTheme="minorHAnsi" w:hAnsiTheme="minorHAnsi" w:cstheme="minorHAnsi"/>
          <w:sz w:val="22"/>
          <w:szCs w:val="22"/>
        </w:rPr>
      </w:pPr>
    </w:p>
    <w:p w14:paraId="6C1F3738" w14:textId="77777777" w:rsidR="00AB3718" w:rsidRDefault="00AB3718" w:rsidP="00AB3718">
      <w:pPr>
        <w:pStyle w:val="BodyTextIndent"/>
        <w:tabs>
          <w:tab w:val="clear" w:pos="567"/>
        </w:tabs>
        <w:ind w:left="0" w:firstLine="0"/>
        <w:jc w:val="both"/>
        <w:rPr>
          <w:rFonts w:asciiTheme="minorHAnsi" w:hAnsiTheme="minorHAnsi" w:cstheme="minorHAnsi"/>
          <w:sz w:val="22"/>
          <w:szCs w:val="22"/>
        </w:rPr>
      </w:pPr>
      <w:r w:rsidRPr="00AB3718">
        <w:rPr>
          <w:rFonts w:asciiTheme="minorHAnsi" w:hAnsiTheme="minorHAnsi" w:cstheme="minorHAnsi"/>
          <w:sz w:val="22"/>
          <w:szCs w:val="22"/>
        </w:rPr>
        <w:t>Should a problem arise concerning payment of fees, parents should speak to Sarah Dronfield, Preschool Manager, as soon as possible. Confidentially will be assured.</w:t>
      </w:r>
    </w:p>
    <w:p w14:paraId="04964C71" w14:textId="77777777" w:rsidR="004949CB" w:rsidRDefault="004949CB" w:rsidP="00AB3718">
      <w:pPr>
        <w:pStyle w:val="BodyTextIndent"/>
        <w:tabs>
          <w:tab w:val="clear" w:pos="567"/>
        </w:tabs>
        <w:ind w:left="0" w:firstLine="0"/>
        <w:jc w:val="both"/>
        <w:rPr>
          <w:rFonts w:asciiTheme="minorHAnsi" w:hAnsiTheme="minorHAnsi" w:cstheme="minorHAnsi"/>
          <w:sz w:val="22"/>
          <w:szCs w:val="22"/>
        </w:rPr>
      </w:pPr>
    </w:p>
    <w:p w14:paraId="14FF5083" w14:textId="77777777" w:rsidR="00AB3718" w:rsidRPr="004949CB" w:rsidRDefault="00AB3718" w:rsidP="00AB37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kern w:val="0"/>
          <w:sz w:val="22"/>
          <w:szCs w:val="22"/>
        </w:rPr>
      </w:pPr>
      <w:r w:rsidRPr="004949CB">
        <w:rPr>
          <w:rFonts w:cstheme="minorHAnsi"/>
          <w:b/>
          <w:bCs/>
          <w:color w:val="000000"/>
          <w:kern w:val="0"/>
          <w:sz w:val="22"/>
          <w:szCs w:val="22"/>
        </w:rPr>
        <w:t>Payment Plans</w:t>
      </w:r>
    </w:p>
    <w:p w14:paraId="21C073AE" w14:textId="77777777" w:rsidR="00AB3718" w:rsidRPr="004949CB" w:rsidRDefault="00AB3718" w:rsidP="00AB37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4949CB">
        <w:rPr>
          <w:rFonts w:cstheme="minorHAnsi"/>
          <w:color w:val="000000"/>
          <w:kern w:val="0"/>
          <w:sz w:val="22"/>
          <w:szCs w:val="22"/>
        </w:rPr>
        <w:t xml:space="preserve">In cases of financial difficulties payment plans can be arranged with weekly/monthly payment of fees. These can be arranged through the Finance Manager at the main school office. </w:t>
      </w:r>
    </w:p>
    <w:p w14:paraId="6F2295A0" w14:textId="77777777" w:rsidR="00AB3718" w:rsidRPr="004949CB" w:rsidRDefault="00AB3718" w:rsidP="00AB3718">
      <w:pPr>
        <w:pStyle w:val="BodyTextIndent"/>
        <w:tabs>
          <w:tab w:val="clear" w:pos="567"/>
        </w:tabs>
        <w:ind w:left="0" w:firstLine="0"/>
        <w:jc w:val="both"/>
        <w:rPr>
          <w:rFonts w:asciiTheme="minorHAnsi" w:hAnsiTheme="minorHAnsi" w:cstheme="minorHAnsi"/>
          <w:sz w:val="22"/>
          <w:szCs w:val="22"/>
        </w:rPr>
      </w:pPr>
    </w:p>
    <w:p w14:paraId="1CD31CE7" w14:textId="77777777" w:rsidR="00B178AA" w:rsidRPr="004949CB" w:rsidRDefault="00B178AA" w:rsidP="00B178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kern w:val="0"/>
          <w:sz w:val="22"/>
          <w:szCs w:val="22"/>
        </w:rPr>
      </w:pPr>
      <w:r w:rsidRPr="004949CB">
        <w:rPr>
          <w:rFonts w:cstheme="minorHAnsi"/>
          <w:b/>
          <w:bCs/>
          <w:color w:val="000000"/>
          <w:kern w:val="0"/>
          <w:sz w:val="22"/>
          <w:szCs w:val="22"/>
        </w:rPr>
        <w:t>Pre-school Closure &amp; Fees</w:t>
      </w:r>
    </w:p>
    <w:p w14:paraId="6A089478" w14:textId="77777777" w:rsidR="004949CB" w:rsidRPr="004949CB" w:rsidRDefault="00B178AA"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4949CB">
        <w:rPr>
          <w:rFonts w:cstheme="minorHAnsi"/>
          <w:color w:val="000000"/>
          <w:kern w:val="0"/>
          <w:sz w:val="22"/>
          <w:szCs w:val="22"/>
        </w:rPr>
        <w:t>In the event that pre-school has to close due to severe weather/other events for example: - no heating or water supplies, other</w:t>
      </w:r>
      <w:r w:rsidR="004949CB" w:rsidRPr="004949CB">
        <w:rPr>
          <w:rFonts w:cstheme="minorHAnsi"/>
          <w:color w:val="000000"/>
          <w:kern w:val="0"/>
          <w:sz w:val="22"/>
          <w:szCs w:val="22"/>
        </w:rPr>
        <w:t xml:space="preserve"> </w:t>
      </w:r>
      <w:r w:rsidRPr="004949CB">
        <w:rPr>
          <w:rFonts w:cstheme="minorHAnsi"/>
          <w:color w:val="000000"/>
          <w:kern w:val="0"/>
          <w:sz w:val="22"/>
          <w:szCs w:val="22"/>
        </w:rPr>
        <w:t xml:space="preserve">unforeseen circumstances and circumstances out of our control etc, then fees are still payable for this time. </w:t>
      </w:r>
    </w:p>
    <w:p w14:paraId="6634B587" w14:textId="77777777" w:rsidR="004949CB" w:rsidRPr="004949CB" w:rsidRDefault="004949CB"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p>
    <w:p w14:paraId="0F24F881" w14:textId="77777777" w:rsidR="004949CB" w:rsidRDefault="00B178AA"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4949CB">
        <w:rPr>
          <w:rFonts w:cstheme="minorHAnsi"/>
          <w:color w:val="000000"/>
          <w:kern w:val="0"/>
          <w:sz w:val="22"/>
          <w:szCs w:val="22"/>
        </w:rPr>
        <w:t>If pre-school has to close</w:t>
      </w:r>
      <w:r w:rsidR="004949CB" w:rsidRPr="004949CB">
        <w:rPr>
          <w:rFonts w:cstheme="minorHAnsi"/>
          <w:color w:val="000000"/>
          <w:kern w:val="0"/>
          <w:sz w:val="22"/>
          <w:szCs w:val="22"/>
        </w:rPr>
        <w:t xml:space="preserve"> </w:t>
      </w:r>
      <w:r w:rsidRPr="004949CB">
        <w:rPr>
          <w:rFonts w:cstheme="minorHAnsi"/>
          <w:color w:val="000000"/>
          <w:kern w:val="0"/>
          <w:sz w:val="22"/>
          <w:szCs w:val="22"/>
        </w:rPr>
        <w:t xml:space="preserve">for an extended period of time, then this will be reviewed per circumstance. </w:t>
      </w:r>
    </w:p>
    <w:p w14:paraId="185E1507" w14:textId="77777777" w:rsidR="003B333B" w:rsidRDefault="003B333B"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p>
    <w:p w14:paraId="6C596ECE" w14:textId="77777777" w:rsidR="003B333B" w:rsidRPr="004949CB" w:rsidRDefault="003B333B"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Pr>
          <w:rFonts w:cstheme="minorHAnsi"/>
          <w:color w:val="000000"/>
          <w:kern w:val="0"/>
          <w:sz w:val="22"/>
          <w:szCs w:val="22"/>
        </w:rPr>
        <w:t>In the event of Bank Holidays, fees will not be charged if the child attends on the day of the Bank holiday.</w:t>
      </w:r>
    </w:p>
    <w:p w14:paraId="3DFCB6B1" w14:textId="77777777" w:rsidR="004949CB" w:rsidRPr="004949CB" w:rsidRDefault="004949CB"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p>
    <w:p w14:paraId="22F986D5" w14:textId="77777777" w:rsidR="00B178AA" w:rsidRPr="004949CB" w:rsidRDefault="00B178AA"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4949CB">
        <w:rPr>
          <w:rFonts w:cstheme="minorHAnsi"/>
          <w:color w:val="000000"/>
          <w:kern w:val="0"/>
          <w:sz w:val="22"/>
          <w:szCs w:val="22"/>
        </w:rPr>
        <w:t>In the event of a c</w:t>
      </w:r>
      <w:r w:rsidR="004949CB" w:rsidRPr="004949CB">
        <w:rPr>
          <w:rFonts w:cstheme="minorHAnsi"/>
          <w:color w:val="000000"/>
          <w:kern w:val="0"/>
          <w:sz w:val="22"/>
          <w:szCs w:val="22"/>
        </w:rPr>
        <w:t>lossure</w:t>
      </w:r>
      <w:r w:rsidRPr="004949CB">
        <w:rPr>
          <w:rFonts w:cstheme="minorHAnsi"/>
          <w:color w:val="000000"/>
          <w:kern w:val="0"/>
          <w:sz w:val="22"/>
          <w:szCs w:val="22"/>
        </w:rPr>
        <w:t>: - A member of school staff</w:t>
      </w:r>
      <w:r w:rsidR="004949CB" w:rsidRPr="004949CB">
        <w:rPr>
          <w:rFonts w:cstheme="minorHAnsi"/>
          <w:color w:val="000000"/>
          <w:kern w:val="0"/>
          <w:sz w:val="22"/>
          <w:szCs w:val="22"/>
        </w:rPr>
        <w:t xml:space="preserve"> </w:t>
      </w:r>
      <w:r w:rsidRPr="004949CB">
        <w:rPr>
          <w:rFonts w:cstheme="minorHAnsi"/>
          <w:color w:val="000000"/>
          <w:kern w:val="0"/>
          <w:sz w:val="22"/>
          <w:szCs w:val="22"/>
        </w:rPr>
        <w:t xml:space="preserve">will endeavour to contact individuals by </w:t>
      </w:r>
      <w:r w:rsidR="004949CB" w:rsidRPr="004949CB">
        <w:rPr>
          <w:rFonts w:cstheme="minorHAnsi"/>
          <w:color w:val="000000"/>
          <w:kern w:val="0"/>
          <w:sz w:val="22"/>
          <w:szCs w:val="22"/>
        </w:rPr>
        <w:t xml:space="preserve">Tapestry, </w:t>
      </w:r>
      <w:r w:rsidRPr="004949CB">
        <w:rPr>
          <w:rFonts w:cstheme="minorHAnsi"/>
          <w:color w:val="000000"/>
          <w:kern w:val="0"/>
          <w:sz w:val="22"/>
          <w:szCs w:val="22"/>
        </w:rPr>
        <w:t xml:space="preserve">email, or phone as soon as possible to do so. </w:t>
      </w:r>
    </w:p>
    <w:p w14:paraId="59B66DBF" w14:textId="77777777" w:rsidR="004949CB" w:rsidRPr="004949CB" w:rsidRDefault="004949CB"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ahoma" w:hAnsi="Tahoma" w:cs="Tahoma"/>
          <w:color w:val="000000"/>
          <w:kern w:val="0"/>
          <w:sz w:val="18"/>
          <w:szCs w:val="18"/>
        </w:rPr>
      </w:pPr>
    </w:p>
    <w:p w14:paraId="469D2675" w14:textId="77777777" w:rsidR="00B178AA" w:rsidRPr="0003663C" w:rsidRDefault="00B178AA" w:rsidP="00B178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kern w:val="0"/>
          <w:sz w:val="22"/>
          <w:szCs w:val="22"/>
        </w:rPr>
      </w:pPr>
      <w:r w:rsidRPr="0003663C">
        <w:rPr>
          <w:rFonts w:cstheme="minorHAnsi"/>
          <w:b/>
          <w:bCs/>
          <w:color w:val="000000"/>
          <w:kern w:val="0"/>
          <w:sz w:val="22"/>
          <w:szCs w:val="22"/>
        </w:rPr>
        <w:t>Notice Period</w:t>
      </w:r>
    </w:p>
    <w:p w14:paraId="15D929D4" w14:textId="77777777" w:rsidR="004949CB" w:rsidRPr="0003663C" w:rsidRDefault="00B178AA" w:rsidP="00B178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03663C">
        <w:rPr>
          <w:rFonts w:cstheme="minorHAnsi"/>
          <w:color w:val="000000"/>
          <w:kern w:val="0"/>
          <w:sz w:val="22"/>
          <w:szCs w:val="22"/>
        </w:rPr>
        <w:t xml:space="preserve">A </w:t>
      </w:r>
      <w:r w:rsidR="004949CB" w:rsidRPr="0003663C">
        <w:rPr>
          <w:rFonts w:cstheme="minorHAnsi"/>
          <w:color w:val="000000"/>
          <w:kern w:val="0"/>
          <w:sz w:val="22"/>
          <w:szCs w:val="22"/>
        </w:rPr>
        <w:t>1 month</w:t>
      </w:r>
      <w:r w:rsidRPr="0003663C">
        <w:rPr>
          <w:rFonts w:cstheme="minorHAnsi"/>
          <w:color w:val="000000"/>
          <w:kern w:val="0"/>
          <w:sz w:val="22"/>
          <w:szCs w:val="22"/>
        </w:rPr>
        <w:t xml:space="preserve"> written notice must be given should a parent wish to withdraw their child from the setting</w:t>
      </w:r>
      <w:r w:rsidR="004949CB" w:rsidRPr="0003663C">
        <w:rPr>
          <w:rFonts w:cstheme="minorHAnsi"/>
          <w:color w:val="000000"/>
          <w:kern w:val="0"/>
          <w:sz w:val="22"/>
          <w:szCs w:val="22"/>
        </w:rPr>
        <w:t xml:space="preserve"> or change their sessions</w:t>
      </w:r>
      <w:r w:rsidRPr="0003663C">
        <w:rPr>
          <w:rFonts w:cstheme="minorHAnsi"/>
          <w:color w:val="000000"/>
          <w:kern w:val="0"/>
          <w:sz w:val="22"/>
          <w:szCs w:val="22"/>
        </w:rPr>
        <w:t>. Any circumstances that a parent</w:t>
      </w:r>
      <w:r w:rsidR="004949CB" w:rsidRPr="0003663C">
        <w:rPr>
          <w:rFonts w:cstheme="minorHAnsi"/>
          <w:color w:val="000000"/>
          <w:kern w:val="0"/>
          <w:sz w:val="22"/>
          <w:szCs w:val="22"/>
        </w:rPr>
        <w:t xml:space="preserve"> </w:t>
      </w:r>
      <w:r w:rsidRPr="0003663C">
        <w:rPr>
          <w:rFonts w:cstheme="minorHAnsi"/>
          <w:color w:val="000000"/>
          <w:kern w:val="0"/>
          <w:sz w:val="22"/>
          <w:szCs w:val="22"/>
        </w:rPr>
        <w:t>feels may warrant an exception to the usual notice period must be discussed and agreed in advance</w:t>
      </w:r>
      <w:r w:rsidR="00435051">
        <w:rPr>
          <w:rFonts w:cstheme="minorHAnsi"/>
          <w:color w:val="000000"/>
          <w:kern w:val="0"/>
          <w:sz w:val="22"/>
          <w:szCs w:val="22"/>
        </w:rPr>
        <w:t xml:space="preserve"> with the Preschool manager</w:t>
      </w:r>
      <w:r w:rsidRPr="0003663C">
        <w:rPr>
          <w:rFonts w:cstheme="minorHAnsi"/>
          <w:color w:val="000000"/>
          <w:kern w:val="0"/>
          <w:sz w:val="22"/>
          <w:szCs w:val="22"/>
        </w:rPr>
        <w:t xml:space="preserve">. </w:t>
      </w:r>
      <w:r w:rsidR="004949CB" w:rsidRPr="0003663C">
        <w:rPr>
          <w:rFonts w:cstheme="minorHAnsi"/>
          <w:color w:val="000000"/>
          <w:kern w:val="0"/>
          <w:sz w:val="22"/>
          <w:szCs w:val="22"/>
        </w:rPr>
        <w:t xml:space="preserve">  </w:t>
      </w:r>
    </w:p>
    <w:p w14:paraId="47265CE4" w14:textId="77777777" w:rsidR="004949CB" w:rsidRPr="0003663C" w:rsidRDefault="004949CB" w:rsidP="00B178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p>
    <w:p w14:paraId="25C67D7B" w14:textId="77777777" w:rsidR="003B333B" w:rsidRPr="00435051" w:rsidRDefault="003B333B"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3B333B">
        <w:rPr>
          <w:rFonts w:cstheme="minorHAnsi"/>
          <w:b/>
          <w:bCs/>
          <w:color w:val="000000" w:themeColor="text1"/>
          <w:kern w:val="0"/>
          <w:sz w:val="22"/>
          <w:szCs w:val="22"/>
        </w:rPr>
        <w:t>Att</w:t>
      </w:r>
      <w:r>
        <w:rPr>
          <w:rFonts w:cstheme="minorHAnsi"/>
          <w:b/>
          <w:bCs/>
          <w:color w:val="000000" w:themeColor="text1"/>
          <w:kern w:val="0"/>
          <w:sz w:val="22"/>
          <w:szCs w:val="22"/>
        </w:rPr>
        <w:t>en</w:t>
      </w:r>
      <w:r w:rsidRPr="003B333B">
        <w:rPr>
          <w:rFonts w:cstheme="minorHAnsi"/>
          <w:b/>
          <w:bCs/>
          <w:color w:val="000000" w:themeColor="text1"/>
          <w:kern w:val="0"/>
          <w:sz w:val="22"/>
          <w:szCs w:val="22"/>
        </w:rPr>
        <w:t>dance and sickness</w:t>
      </w:r>
      <w:r w:rsidRPr="003B333B">
        <w:rPr>
          <w:rFonts w:cstheme="minorHAnsi"/>
          <w:color w:val="000000" w:themeColor="text1"/>
          <w:kern w:val="0"/>
          <w:sz w:val="22"/>
          <w:szCs w:val="22"/>
        </w:rPr>
        <w:t xml:space="preserve"> </w:t>
      </w:r>
      <w:r w:rsidR="00435051">
        <w:rPr>
          <w:rFonts w:cstheme="minorHAnsi"/>
          <w:color w:val="000000" w:themeColor="text1"/>
          <w:kern w:val="0"/>
          <w:sz w:val="22"/>
          <w:szCs w:val="22"/>
        </w:rPr>
        <w:t>(</w:t>
      </w:r>
      <w:r w:rsidR="00435051" w:rsidRPr="0003663C">
        <w:rPr>
          <w:rFonts w:cstheme="minorHAnsi"/>
          <w:color w:val="000000"/>
          <w:kern w:val="0"/>
          <w:sz w:val="22"/>
          <w:szCs w:val="22"/>
        </w:rPr>
        <w:t xml:space="preserve">Refer to our </w:t>
      </w:r>
      <w:r w:rsidR="00435051" w:rsidRPr="00435051">
        <w:rPr>
          <w:rFonts w:cstheme="minorHAnsi"/>
          <w:b/>
          <w:bCs/>
          <w:color w:val="000000" w:themeColor="text1"/>
          <w:kern w:val="0"/>
          <w:sz w:val="22"/>
          <w:szCs w:val="22"/>
        </w:rPr>
        <w:t>Attendance policy/procedure</w:t>
      </w:r>
      <w:r w:rsidR="00435051" w:rsidRPr="00435051">
        <w:rPr>
          <w:rFonts w:cstheme="minorHAnsi"/>
          <w:color w:val="000000" w:themeColor="text1"/>
          <w:kern w:val="0"/>
          <w:sz w:val="22"/>
          <w:szCs w:val="22"/>
        </w:rPr>
        <w:t xml:space="preserve"> </w:t>
      </w:r>
      <w:r w:rsidR="00435051" w:rsidRPr="0003663C">
        <w:rPr>
          <w:rFonts w:cstheme="minorHAnsi"/>
          <w:color w:val="000000"/>
          <w:kern w:val="0"/>
          <w:sz w:val="22"/>
          <w:szCs w:val="22"/>
        </w:rPr>
        <w:t>for more information regarding attendance.</w:t>
      </w:r>
      <w:r w:rsidR="00435051">
        <w:rPr>
          <w:rFonts w:cstheme="minorHAnsi"/>
          <w:color w:val="000000"/>
          <w:kern w:val="0"/>
          <w:sz w:val="22"/>
          <w:szCs w:val="22"/>
        </w:rPr>
        <w:t>)</w:t>
      </w:r>
    </w:p>
    <w:p w14:paraId="4AC8ABAE" w14:textId="77777777" w:rsidR="00435051" w:rsidRDefault="003B333B"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Pr>
          <w:rFonts w:cstheme="minorHAnsi"/>
          <w:color w:val="000000"/>
          <w:kern w:val="0"/>
          <w:sz w:val="22"/>
          <w:szCs w:val="22"/>
        </w:rPr>
        <w:t xml:space="preserve">If a child is unable to attend due to illness or appointments </w:t>
      </w:r>
      <w:r w:rsidR="00435051">
        <w:rPr>
          <w:rFonts w:cstheme="minorHAnsi"/>
          <w:color w:val="000000"/>
          <w:kern w:val="0"/>
          <w:sz w:val="22"/>
          <w:szCs w:val="22"/>
        </w:rPr>
        <w:t>charges will still occur.</w:t>
      </w:r>
    </w:p>
    <w:p w14:paraId="0F6EFD71" w14:textId="77777777" w:rsidR="00435051" w:rsidRDefault="00435051"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p>
    <w:p w14:paraId="2FFD999D" w14:textId="77777777" w:rsidR="00435051" w:rsidRDefault="00435051"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kern w:val="0"/>
          <w:sz w:val="22"/>
          <w:szCs w:val="22"/>
        </w:rPr>
      </w:pPr>
      <w:r w:rsidRPr="0003663C">
        <w:rPr>
          <w:rFonts w:cstheme="minorHAnsi"/>
          <w:color w:val="000000"/>
          <w:kern w:val="0"/>
          <w:sz w:val="22"/>
          <w:szCs w:val="22"/>
        </w:rPr>
        <w:t xml:space="preserve">If a child fails to attend any sessions for </w:t>
      </w:r>
      <w:r>
        <w:rPr>
          <w:rFonts w:cstheme="minorHAnsi"/>
          <w:color w:val="000000"/>
          <w:kern w:val="0"/>
          <w:sz w:val="22"/>
          <w:szCs w:val="22"/>
        </w:rPr>
        <w:t>4</w:t>
      </w:r>
      <w:r w:rsidRPr="0003663C">
        <w:rPr>
          <w:rFonts w:cstheme="minorHAnsi"/>
          <w:color w:val="000000"/>
          <w:kern w:val="0"/>
          <w:sz w:val="22"/>
          <w:szCs w:val="22"/>
        </w:rPr>
        <w:t xml:space="preserve"> weeks without a return date in writing, their place may be withdrawn</w:t>
      </w:r>
      <w:r>
        <w:rPr>
          <w:rFonts w:cstheme="minorHAnsi"/>
          <w:color w:val="000000"/>
          <w:kern w:val="0"/>
          <w:sz w:val="22"/>
          <w:szCs w:val="22"/>
        </w:rPr>
        <w:t>.</w:t>
      </w:r>
    </w:p>
    <w:p w14:paraId="2EFAF367" w14:textId="77777777" w:rsidR="00435051" w:rsidRDefault="00435051"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kern w:val="0"/>
          <w:sz w:val="22"/>
          <w:szCs w:val="22"/>
        </w:rPr>
      </w:pPr>
    </w:p>
    <w:p w14:paraId="6C588850" w14:textId="77777777" w:rsidR="003B333B" w:rsidRDefault="003B333B"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b/>
          <w:bCs/>
          <w:color w:val="000000"/>
          <w:kern w:val="0"/>
          <w:sz w:val="22"/>
          <w:szCs w:val="22"/>
        </w:rPr>
      </w:pPr>
      <w:r w:rsidRPr="003B333B">
        <w:rPr>
          <w:rFonts w:cstheme="minorHAnsi"/>
          <w:b/>
          <w:bCs/>
          <w:color w:val="000000"/>
          <w:kern w:val="0"/>
          <w:sz w:val="22"/>
          <w:szCs w:val="22"/>
        </w:rPr>
        <w:t>Costs for Trips and Experiences</w:t>
      </w:r>
    </w:p>
    <w:p w14:paraId="1B72535C" w14:textId="77777777" w:rsidR="003B333B" w:rsidRDefault="003B333B"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2"/>
          <w:szCs w:val="22"/>
        </w:rPr>
      </w:pPr>
      <w:r>
        <w:rPr>
          <w:rFonts w:cstheme="minorHAnsi"/>
          <w:color w:val="000000"/>
          <w:kern w:val="0"/>
          <w:sz w:val="22"/>
          <w:szCs w:val="22"/>
        </w:rPr>
        <w:t xml:space="preserve">Any additional costs for trips or experiences will be communicated, where possible </w:t>
      </w:r>
      <w:r w:rsidRPr="001013D9">
        <w:rPr>
          <w:rFonts w:cstheme="minorHAnsi"/>
          <w:sz w:val="22"/>
          <w:szCs w:val="22"/>
        </w:rPr>
        <w:t>at least 3 weeks in advance</w:t>
      </w:r>
      <w:r>
        <w:rPr>
          <w:rFonts w:cstheme="minorHAnsi"/>
          <w:sz w:val="22"/>
          <w:szCs w:val="22"/>
        </w:rPr>
        <w:t>.  Trips and experiences are requested as a contribution, however if trips cannot be covered financially by parents contributions they may be cancelled.</w:t>
      </w:r>
    </w:p>
    <w:p w14:paraId="0BF4B24A" w14:textId="77777777" w:rsidR="00435051" w:rsidRDefault="00435051"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2"/>
          <w:szCs w:val="22"/>
        </w:rPr>
      </w:pPr>
    </w:p>
    <w:p w14:paraId="45686765" w14:textId="77777777" w:rsidR="00435051" w:rsidRDefault="00435051" w:rsidP="004949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sz w:val="22"/>
          <w:szCs w:val="22"/>
        </w:rPr>
      </w:pPr>
    </w:p>
    <w:p w14:paraId="51537577" w14:textId="77777777" w:rsidR="001C165B" w:rsidRDefault="00435051" w:rsidP="00435051">
      <w:pPr>
        <w:rPr>
          <w:b/>
          <w:bCs/>
        </w:rPr>
      </w:pPr>
      <w:r>
        <w:rPr>
          <w:b/>
          <w:bCs/>
        </w:rPr>
        <w:t xml:space="preserve">To view </w:t>
      </w:r>
      <w:r w:rsidR="001C165B">
        <w:rPr>
          <w:b/>
          <w:bCs/>
        </w:rPr>
        <w:t xml:space="preserve">our </w:t>
      </w:r>
      <w:r>
        <w:rPr>
          <w:b/>
          <w:bCs/>
        </w:rPr>
        <w:t xml:space="preserve">Complaints procedure </w:t>
      </w:r>
      <w:r w:rsidR="001C165B">
        <w:rPr>
          <w:b/>
          <w:bCs/>
        </w:rPr>
        <w:t>please go to :-</w:t>
      </w:r>
    </w:p>
    <w:p w14:paraId="09CE4607" w14:textId="77777777" w:rsidR="00435051" w:rsidRDefault="001C165B" w:rsidP="00435051">
      <w:pPr>
        <w:rPr>
          <w:b/>
          <w:bCs/>
        </w:rPr>
      </w:pPr>
      <w:r>
        <w:rPr>
          <w:b/>
          <w:bCs/>
        </w:rPr>
        <w:t xml:space="preserve"> </w:t>
      </w:r>
      <w:hyperlink r:id="rId14" w:history="1">
        <w:r w:rsidRPr="00C13828">
          <w:rPr>
            <w:rStyle w:val="Hyperlink"/>
            <w:b/>
            <w:bCs/>
          </w:rPr>
          <w:t>https://bepschools.org/wp-content/uploads/sites/8/2024/08/BEP-Complaints-Procedure-2024-v1.pdf</w:t>
        </w:r>
      </w:hyperlink>
      <w:r>
        <w:rPr>
          <w:b/>
          <w:bCs/>
        </w:rPr>
        <w:t xml:space="preserve"> </w:t>
      </w:r>
    </w:p>
    <w:p w14:paraId="49612E51" w14:textId="77777777" w:rsidR="001C165B" w:rsidRDefault="001C165B" w:rsidP="00435051">
      <w:pPr>
        <w:rPr>
          <w:b/>
          <w:bCs/>
        </w:rPr>
      </w:pPr>
    </w:p>
    <w:p w14:paraId="303AC6F9" w14:textId="77777777" w:rsidR="00A63BEF" w:rsidRDefault="001C165B" w:rsidP="00977102">
      <w:pPr>
        <w:rPr>
          <w:b/>
          <w:bCs/>
        </w:rPr>
      </w:pPr>
      <w:r>
        <w:rPr>
          <w:b/>
          <w:bCs/>
        </w:rPr>
        <w:t>Policies referred to can be found on the Eastfield primary school Website.</w:t>
      </w:r>
    </w:p>
    <w:p w14:paraId="59F0075C" w14:textId="77777777" w:rsidR="001C165B" w:rsidRDefault="001C165B" w:rsidP="00977102">
      <w:pPr>
        <w:rPr>
          <w:b/>
          <w:bCs/>
        </w:rPr>
      </w:pPr>
    </w:p>
    <w:p w14:paraId="68574A82" w14:textId="77777777" w:rsidR="001C165B" w:rsidRDefault="001C165B" w:rsidP="00977102">
      <w:pPr>
        <w:rPr>
          <w:b/>
          <w:bCs/>
        </w:rPr>
      </w:pPr>
    </w:p>
    <w:p w14:paraId="77D24141" w14:textId="77777777" w:rsidR="001B2D9A" w:rsidRDefault="001B2D9A" w:rsidP="00977102">
      <w:pPr>
        <w:rPr>
          <w:b/>
          <w:bCs/>
        </w:rPr>
      </w:pPr>
    </w:p>
    <w:p w14:paraId="581E4742" w14:textId="77777777" w:rsidR="001B2D9A" w:rsidRDefault="001B2D9A" w:rsidP="00977102">
      <w:pPr>
        <w:rPr>
          <w:b/>
          <w:bCs/>
        </w:rPr>
      </w:pPr>
    </w:p>
    <w:p w14:paraId="1CA09781" w14:textId="77777777" w:rsidR="00331CF8" w:rsidRDefault="00331CF8" w:rsidP="00977102">
      <w:pPr>
        <w:rPr>
          <w:b/>
          <w:bCs/>
        </w:rPr>
      </w:pPr>
    </w:p>
    <w:p w14:paraId="57E0F240" w14:textId="77777777" w:rsidR="00331CF8" w:rsidRDefault="00331CF8" w:rsidP="00977102">
      <w:pPr>
        <w:rPr>
          <w:b/>
          <w:bCs/>
        </w:rPr>
      </w:pPr>
    </w:p>
    <w:p w14:paraId="6BBA588A" w14:textId="77777777" w:rsidR="00331CF8" w:rsidRDefault="00331CF8" w:rsidP="00977102">
      <w:pPr>
        <w:rPr>
          <w:b/>
          <w:bCs/>
        </w:rPr>
      </w:pPr>
    </w:p>
    <w:p w14:paraId="66E3976C" w14:textId="77777777" w:rsidR="00977102" w:rsidRPr="00977102" w:rsidRDefault="00977102" w:rsidP="00977102">
      <w:pPr>
        <w:rPr>
          <w:b/>
          <w:bCs/>
        </w:rPr>
      </w:pPr>
    </w:p>
    <w:sectPr w:rsidR="00977102" w:rsidRPr="00977102" w:rsidSect="00A34A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Poppins">
    <w:charset w:val="4D"/>
    <w:family w:val="auto"/>
    <w:pitch w:val="variable"/>
    <w:sig w:usb0="00008007" w:usb1="00000000" w:usb2="00000000" w:usb3="00000000" w:csb0="00000093"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697"/>
    <w:multiLevelType w:val="hybridMultilevel"/>
    <w:tmpl w:val="F86C0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96098"/>
    <w:multiLevelType w:val="hybridMultilevel"/>
    <w:tmpl w:val="E9B8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204CF"/>
    <w:multiLevelType w:val="hybridMultilevel"/>
    <w:tmpl w:val="48DC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3552A"/>
    <w:multiLevelType w:val="multilevel"/>
    <w:tmpl w:val="E73A5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713E5"/>
    <w:multiLevelType w:val="hybridMultilevel"/>
    <w:tmpl w:val="2B16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EA6FF4"/>
    <w:multiLevelType w:val="multilevel"/>
    <w:tmpl w:val="8D04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66C24"/>
    <w:multiLevelType w:val="hybridMultilevel"/>
    <w:tmpl w:val="F058FD22"/>
    <w:lvl w:ilvl="0" w:tplc="C720B7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544F9"/>
    <w:multiLevelType w:val="multilevel"/>
    <w:tmpl w:val="95C6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1079C"/>
    <w:multiLevelType w:val="hybridMultilevel"/>
    <w:tmpl w:val="4EAE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01605"/>
    <w:multiLevelType w:val="multilevel"/>
    <w:tmpl w:val="C9FE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30535F"/>
    <w:multiLevelType w:val="hybridMultilevel"/>
    <w:tmpl w:val="55A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A7016"/>
    <w:multiLevelType w:val="multilevel"/>
    <w:tmpl w:val="B8F8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30CE4"/>
    <w:multiLevelType w:val="hybridMultilevel"/>
    <w:tmpl w:val="15AA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30BD6"/>
    <w:multiLevelType w:val="hybridMultilevel"/>
    <w:tmpl w:val="98AA45F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B77740"/>
    <w:multiLevelType w:val="multilevel"/>
    <w:tmpl w:val="2F9E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9"/>
  </w:num>
  <w:num w:numId="4">
    <w:abstractNumId w:val="5"/>
  </w:num>
  <w:num w:numId="5">
    <w:abstractNumId w:val="7"/>
  </w:num>
  <w:num w:numId="6">
    <w:abstractNumId w:val="14"/>
  </w:num>
  <w:num w:numId="7">
    <w:abstractNumId w:val="8"/>
  </w:num>
  <w:num w:numId="8">
    <w:abstractNumId w:val="10"/>
  </w:num>
  <w:num w:numId="9">
    <w:abstractNumId w:val="1"/>
  </w:num>
  <w:num w:numId="10">
    <w:abstractNumId w:val="2"/>
  </w:num>
  <w:num w:numId="11">
    <w:abstractNumId w:val="4"/>
  </w:num>
  <w:num w:numId="12">
    <w:abstractNumId w:val="0"/>
  </w:num>
  <w:num w:numId="13">
    <w:abstractNumId w:val="12"/>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02"/>
    <w:rsid w:val="0003663C"/>
    <w:rsid w:val="00073477"/>
    <w:rsid w:val="001013D9"/>
    <w:rsid w:val="001124C5"/>
    <w:rsid w:val="001A6698"/>
    <w:rsid w:val="001B2D9A"/>
    <w:rsid w:val="001C165B"/>
    <w:rsid w:val="00322322"/>
    <w:rsid w:val="0033121C"/>
    <w:rsid w:val="00331CF8"/>
    <w:rsid w:val="00343FCC"/>
    <w:rsid w:val="00365797"/>
    <w:rsid w:val="003B333B"/>
    <w:rsid w:val="00401C08"/>
    <w:rsid w:val="0042096E"/>
    <w:rsid w:val="00435051"/>
    <w:rsid w:val="00442D3B"/>
    <w:rsid w:val="004949CB"/>
    <w:rsid w:val="00497E77"/>
    <w:rsid w:val="00712CFF"/>
    <w:rsid w:val="007D3730"/>
    <w:rsid w:val="00893D3C"/>
    <w:rsid w:val="00977102"/>
    <w:rsid w:val="00A34AE3"/>
    <w:rsid w:val="00A4193E"/>
    <w:rsid w:val="00A63BEF"/>
    <w:rsid w:val="00AB3718"/>
    <w:rsid w:val="00B178AA"/>
    <w:rsid w:val="00C304B5"/>
    <w:rsid w:val="00C46C04"/>
    <w:rsid w:val="00CE7970"/>
    <w:rsid w:val="00CF1506"/>
    <w:rsid w:val="00DE1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97F2"/>
  <w15:chartTrackingRefBased/>
  <w15:docId w15:val="{24E19BD4-6624-8240-81B9-3196E1D1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1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71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771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9771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71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71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1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1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1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1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71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771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9771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71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71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1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1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102"/>
    <w:rPr>
      <w:rFonts w:eastAsiaTheme="majorEastAsia" w:cstheme="majorBidi"/>
      <w:color w:val="272727" w:themeColor="text1" w:themeTint="D8"/>
    </w:rPr>
  </w:style>
  <w:style w:type="paragraph" w:styleId="Title">
    <w:name w:val="Title"/>
    <w:basedOn w:val="Normal"/>
    <w:next w:val="Normal"/>
    <w:link w:val="TitleChar"/>
    <w:uiPriority w:val="10"/>
    <w:qFormat/>
    <w:rsid w:val="009771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1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1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1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102"/>
    <w:pPr>
      <w:spacing w:before="160"/>
      <w:jc w:val="center"/>
    </w:pPr>
    <w:rPr>
      <w:i/>
      <w:iCs/>
      <w:color w:val="404040" w:themeColor="text1" w:themeTint="BF"/>
    </w:rPr>
  </w:style>
  <w:style w:type="character" w:customStyle="1" w:styleId="QuoteChar">
    <w:name w:val="Quote Char"/>
    <w:basedOn w:val="DefaultParagraphFont"/>
    <w:link w:val="Quote"/>
    <w:uiPriority w:val="29"/>
    <w:rsid w:val="00977102"/>
    <w:rPr>
      <w:i/>
      <w:iCs/>
      <w:color w:val="404040" w:themeColor="text1" w:themeTint="BF"/>
    </w:rPr>
  </w:style>
  <w:style w:type="paragraph" w:styleId="ListParagraph">
    <w:name w:val="List Paragraph"/>
    <w:basedOn w:val="Normal"/>
    <w:uiPriority w:val="34"/>
    <w:qFormat/>
    <w:rsid w:val="00977102"/>
    <w:pPr>
      <w:ind w:left="720"/>
      <w:contextualSpacing/>
    </w:pPr>
  </w:style>
  <w:style w:type="character" w:styleId="IntenseEmphasis">
    <w:name w:val="Intense Emphasis"/>
    <w:basedOn w:val="DefaultParagraphFont"/>
    <w:uiPriority w:val="21"/>
    <w:qFormat/>
    <w:rsid w:val="00977102"/>
    <w:rPr>
      <w:i/>
      <w:iCs/>
      <w:color w:val="2F5496" w:themeColor="accent1" w:themeShade="BF"/>
    </w:rPr>
  </w:style>
  <w:style w:type="paragraph" w:styleId="IntenseQuote">
    <w:name w:val="Intense Quote"/>
    <w:basedOn w:val="Normal"/>
    <w:next w:val="Normal"/>
    <w:link w:val="IntenseQuoteChar"/>
    <w:uiPriority w:val="30"/>
    <w:qFormat/>
    <w:rsid w:val="00977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7102"/>
    <w:rPr>
      <w:i/>
      <w:iCs/>
      <w:color w:val="2F5496" w:themeColor="accent1" w:themeShade="BF"/>
    </w:rPr>
  </w:style>
  <w:style w:type="character" w:styleId="IntenseReference">
    <w:name w:val="Intense Reference"/>
    <w:basedOn w:val="DefaultParagraphFont"/>
    <w:uiPriority w:val="32"/>
    <w:qFormat/>
    <w:rsid w:val="00977102"/>
    <w:rPr>
      <w:b/>
      <w:bCs/>
      <w:smallCaps/>
      <w:color w:val="2F5496" w:themeColor="accent1" w:themeShade="BF"/>
      <w:spacing w:val="5"/>
    </w:rPr>
  </w:style>
  <w:style w:type="paragraph" w:styleId="NormalWeb">
    <w:name w:val="Normal (Web)"/>
    <w:basedOn w:val="Normal"/>
    <w:uiPriority w:val="99"/>
    <w:unhideWhenUsed/>
    <w:rsid w:val="00A34AE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1A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1A6698"/>
  </w:style>
  <w:style w:type="character" w:customStyle="1" w:styleId="apple-converted-space">
    <w:name w:val="apple-converted-space"/>
    <w:basedOn w:val="DefaultParagraphFont"/>
    <w:rsid w:val="00073477"/>
  </w:style>
  <w:style w:type="character" w:styleId="Strong">
    <w:name w:val="Strong"/>
    <w:basedOn w:val="DefaultParagraphFont"/>
    <w:uiPriority w:val="22"/>
    <w:qFormat/>
    <w:rsid w:val="00073477"/>
    <w:rPr>
      <w:b/>
      <w:bCs/>
    </w:rPr>
  </w:style>
  <w:style w:type="paragraph" w:styleId="NoSpacing">
    <w:name w:val="No Spacing"/>
    <w:uiPriority w:val="1"/>
    <w:qFormat/>
    <w:rsid w:val="001013D9"/>
    <w:pPr>
      <w:spacing w:after="0" w:line="240" w:lineRule="auto"/>
    </w:pPr>
  </w:style>
  <w:style w:type="character" w:styleId="SubtleReference">
    <w:name w:val="Subtle Reference"/>
    <w:basedOn w:val="DefaultParagraphFont"/>
    <w:uiPriority w:val="31"/>
    <w:qFormat/>
    <w:rsid w:val="001013D9"/>
    <w:rPr>
      <w:smallCaps/>
      <w:color w:val="5A5A5A" w:themeColor="text1" w:themeTint="A5"/>
    </w:rPr>
  </w:style>
  <w:style w:type="character" w:styleId="Hyperlink">
    <w:name w:val="Hyperlink"/>
    <w:basedOn w:val="DefaultParagraphFont"/>
    <w:uiPriority w:val="99"/>
    <w:unhideWhenUsed/>
    <w:rsid w:val="00322322"/>
    <w:rPr>
      <w:color w:val="0563C1" w:themeColor="hyperlink"/>
      <w:u w:val="single"/>
    </w:rPr>
  </w:style>
  <w:style w:type="character" w:styleId="UnresolvedMention">
    <w:name w:val="Unresolved Mention"/>
    <w:basedOn w:val="DefaultParagraphFont"/>
    <w:uiPriority w:val="99"/>
    <w:semiHidden/>
    <w:unhideWhenUsed/>
    <w:rsid w:val="00322322"/>
    <w:rPr>
      <w:color w:val="605E5C"/>
      <w:shd w:val="clear" w:color="auto" w:fill="E1DFDD"/>
    </w:rPr>
  </w:style>
  <w:style w:type="character" w:styleId="FollowedHyperlink">
    <w:name w:val="FollowedHyperlink"/>
    <w:basedOn w:val="DefaultParagraphFont"/>
    <w:uiPriority w:val="99"/>
    <w:semiHidden/>
    <w:unhideWhenUsed/>
    <w:rsid w:val="00322322"/>
    <w:rPr>
      <w:color w:val="954F72" w:themeColor="followedHyperlink"/>
      <w:u w:val="single"/>
    </w:rPr>
  </w:style>
  <w:style w:type="character" w:customStyle="1" w:styleId="normaltextrun">
    <w:name w:val="normaltextrun"/>
    <w:basedOn w:val="DefaultParagraphFont"/>
    <w:rsid w:val="0042096E"/>
  </w:style>
  <w:style w:type="paragraph" w:customStyle="1" w:styleId="paragraph">
    <w:name w:val="paragraph"/>
    <w:basedOn w:val="Normal"/>
    <w:rsid w:val="0042096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eop">
    <w:name w:val="eop"/>
    <w:basedOn w:val="DefaultParagraphFont"/>
    <w:rsid w:val="0042096E"/>
  </w:style>
  <w:style w:type="paragraph" w:styleId="BodyTextIndent">
    <w:name w:val="Body Text Indent"/>
    <w:basedOn w:val="Normal"/>
    <w:link w:val="BodyTextIndentChar"/>
    <w:rsid w:val="00AB3718"/>
    <w:pPr>
      <w:tabs>
        <w:tab w:val="left" w:pos="567"/>
      </w:tabs>
      <w:spacing w:after="0" w:line="240" w:lineRule="auto"/>
      <w:ind w:left="567" w:hanging="567"/>
    </w:pPr>
    <w:rPr>
      <w:rFonts w:ascii="Times New Roman" w:eastAsia="Times New Roman" w:hAnsi="Times New Roman" w:cs="Times New Roman"/>
      <w:kern w:val="0"/>
      <w:lang w:eastAsia="en-GB"/>
      <w14:ligatures w14:val="none"/>
    </w:rPr>
  </w:style>
  <w:style w:type="character" w:customStyle="1" w:styleId="BodyTextIndentChar">
    <w:name w:val="Body Text Indent Char"/>
    <w:basedOn w:val="DefaultParagraphFont"/>
    <w:link w:val="BodyTextIndent"/>
    <w:rsid w:val="00AB3718"/>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9536">
      <w:bodyDiv w:val="1"/>
      <w:marLeft w:val="0"/>
      <w:marRight w:val="0"/>
      <w:marTop w:val="0"/>
      <w:marBottom w:val="0"/>
      <w:divBdr>
        <w:top w:val="none" w:sz="0" w:space="0" w:color="auto"/>
        <w:left w:val="none" w:sz="0" w:space="0" w:color="auto"/>
        <w:bottom w:val="none" w:sz="0" w:space="0" w:color="auto"/>
        <w:right w:val="none" w:sz="0" w:space="0" w:color="auto"/>
      </w:divBdr>
      <w:divsChild>
        <w:div w:id="946306184">
          <w:marLeft w:val="0"/>
          <w:marRight w:val="0"/>
          <w:marTop w:val="0"/>
          <w:marBottom w:val="0"/>
          <w:divBdr>
            <w:top w:val="none" w:sz="0" w:space="0" w:color="auto"/>
            <w:left w:val="none" w:sz="0" w:space="0" w:color="auto"/>
            <w:bottom w:val="none" w:sz="0" w:space="0" w:color="auto"/>
            <w:right w:val="none" w:sz="0" w:space="0" w:color="auto"/>
          </w:divBdr>
          <w:divsChild>
            <w:div w:id="735401708">
              <w:marLeft w:val="0"/>
              <w:marRight w:val="0"/>
              <w:marTop w:val="0"/>
              <w:marBottom w:val="0"/>
              <w:divBdr>
                <w:top w:val="none" w:sz="0" w:space="0" w:color="auto"/>
                <w:left w:val="none" w:sz="0" w:space="0" w:color="auto"/>
                <w:bottom w:val="none" w:sz="0" w:space="0" w:color="auto"/>
                <w:right w:val="none" w:sz="0" w:space="0" w:color="auto"/>
              </w:divBdr>
              <w:divsChild>
                <w:div w:id="1653633413">
                  <w:marLeft w:val="0"/>
                  <w:marRight w:val="0"/>
                  <w:marTop w:val="0"/>
                  <w:marBottom w:val="0"/>
                  <w:divBdr>
                    <w:top w:val="none" w:sz="0" w:space="0" w:color="auto"/>
                    <w:left w:val="none" w:sz="0" w:space="0" w:color="auto"/>
                    <w:bottom w:val="none" w:sz="0" w:space="0" w:color="auto"/>
                    <w:right w:val="none" w:sz="0" w:space="0" w:color="auto"/>
                  </w:divBdr>
                  <w:divsChild>
                    <w:div w:id="2572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79949">
      <w:bodyDiv w:val="1"/>
      <w:marLeft w:val="0"/>
      <w:marRight w:val="0"/>
      <w:marTop w:val="0"/>
      <w:marBottom w:val="0"/>
      <w:divBdr>
        <w:top w:val="none" w:sz="0" w:space="0" w:color="auto"/>
        <w:left w:val="none" w:sz="0" w:space="0" w:color="auto"/>
        <w:bottom w:val="none" w:sz="0" w:space="0" w:color="auto"/>
        <w:right w:val="none" w:sz="0" w:space="0" w:color="auto"/>
      </w:divBdr>
    </w:div>
    <w:div w:id="347680726">
      <w:bodyDiv w:val="1"/>
      <w:marLeft w:val="0"/>
      <w:marRight w:val="0"/>
      <w:marTop w:val="0"/>
      <w:marBottom w:val="0"/>
      <w:divBdr>
        <w:top w:val="none" w:sz="0" w:space="0" w:color="auto"/>
        <w:left w:val="none" w:sz="0" w:space="0" w:color="auto"/>
        <w:bottom w:val="none" w:sz="0" w:space="0" w:color="auto"/>
        <w:right w:val="none" w:sz="0" w:space="0" w:color="auto"/>
      </w:divBdr>
      <w:divsChild>
        <w:div w:id="969047032">
          <w:marLeft w:val="0"/>
          <w:marRight w:val="0"/>
          <w:marTop w:val="0"/>
          <w:marBottom w:val="0"/>
          <w:divBdr>
            <w:top w:val="none" w:sz="0" w:space="0" w:color="auto"/>
            <w:left w:val="none" w:sz="0" w:space="0" w:color="auto"/>
            <w:bottom w:val="none" w:sz="0" w:space="0" w:color="auto"/>
            <w:right w:val="none" w:sz="0" w:space="0" w:color="auto"/>
          </w:divBdr>
          <w:divsChild>
            <w:div w:id="711199803">
              <w:marLeft w:val="0"/>
              <w:marRight w:val="0"/>
              <w:marTop w:val="0"/>
              <w:marBottom w:val="0"/>
              <w:divBdr>
                <w:top w:val="none" w:sz="0" w:space="0" w:color="auto"/>
                <w:left w:val="none" w:sz="0" w:space="0" w:color="auto"/>
                <w:bottom w:val="none" w:sz="0" w:space="0" w:color="auto"/>
                <w:right w:val="none" w:sz="0" w:space="0" w:color="auto"/>
              </w:divBdr>
              <w:divsChild>
                <w:div w:id="1087580854">
                  <w:marLeft w:val="0"/>
                  <w:marRight w:val="0"/>
                  <w:marTop w:val="0"/>
                  <w:marBottom w:val="0"/>
                  <w:divBdr>
                    <w:top w:val="none" w:sz="0" w:space="0" w:color="auto"/>
                    <w:left w:val="none" w:sz="0" w:space="0" w:color="auto"/>
                    <w:bottom w:val="none" w:sz="0" w:space="0" w:color="auto"/>
                    <w:right w:val="none" w:sz="0" w:space="0" w:color="auto"/>
                  </w:divBdr>
                  <w:divsChild>
                    <w:div w:id="4376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376987">
      <w:bodyDiv w:val="1"/>
      <w:marLeft w:val="0"/>
      <w:marRight w:val="0"/>
      <w:marTop w:val="0"/>
      <w:marBottom w:val="0"/>
      <w:divBdr>
        <w:top w:val="none" w:sz="0" w:space="0" w:color="auto"/>
        <w:left w:val="none" w:sz="0" w:space="0" w:color="auto"/>
        <w:bottom w:val="none" w:sz="0" w:space="0" w:color="auto"/>
        <w:right w:val="none" w:sz="0" w:space="0" w:color="auto"/>
      </w:divBdr>
      <w:divsChild>
        <w:div w:id="1882398739">
          <w:marLeft w:val="0"/>
          <w:marRight w:val="0"/>
          <w:marTop w:val="0"/>
          <w:marBottom w:val="0"/>
          <w:divBdr>
            <w:top w:val="none" w:sz="0" w:space="0" w:color="auto"/>
            <w:left w:val="none" w:sz="0" w:space="0" w:color="auto"/>
            <w:bottom w:val="none" w:sz="0" w:space="0" w:color="auto"/>
            <w:right w:val="none" w:sz="0" w:space="0" w:color="auto"/>
          </w:divBdr>
          <w:divsChild>
            <w:div w:id="1221670422">
              <w:marLeft w:val="0"/>
              <w:marRight w:val="0"/>
              <w:marTop w:val="0"/>
              <w:marBottom w:val="0"/>
              <w:divBdr>
                <w:top w:val="none" w:sz="0" w:space="0" w:color="auto"/>
                <w:left w:val="none" w:sz="0" w:space="0" w:color="auto"/>
                <w:bottom w:val="none" w:sz="0" w:space="0" w:color="auto"/>
                <w:right w:val="none" w:sz="0" w:space="0" w:color="auto"/>
              </w:divBdr>
              <w:divsChild>
                <w:div w:id="257297010">
                  <w:marLeft w:val="0"/>
                  <w:marRight w:val="0"/>
                  <w:marTop w:val="0"/>
                  <w:marBottom w:val="0"/>
                  <w:divBdr>
                    <w:top w:val="none" w:sz="0" w:space="0" w:color="auto"/>
                    <w:left w:val="none" w:sz="0" w:space="0" w:color="auto"/>
                    <w:bottom w:val="none" w:sz="0" w:space="0" w:color="auto"/>
                    <w:right w:val="none" w:sz="0" w:space="0" w:color="auto"/>
                  </w:divBdr>
                  <w:divsChild>
                    <w:div w:id="2636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44746">
      <w:bodyDiv w:val="1"/>
      <w:marLeft w:val="0"/>
      <w:marRight w:val="0"/>
      <w:marTop w:val="0"/>
      <w:marBottom w:val="0"/>
      <w:divBdr>
        <w:top w:val="none" w:sz="0" w:space="0" w:color="auto"/>
        <w:left w:val="none" w:sz="0" w:space="0" w:color="auto"/>
        <w:bottom w:val="none" w:sz="0" w:space="0" w:color="auto"/>
        <w:right w:val="none" w:sz="0" w:space="0" w:color="auto"/>
      </w:divBdr>
    </w:div>
    <w:div w:id="685792316">
      <w:bodyDiv w:val="1"/>
      <w:marLeft w:val="0"/>
      <w:marRight w:val="0"/>
      <w:marTop w:val="0"/>
      <w:marBottom w:val="0"/>
      <w:divBdr>
        <w:top w:val="none" w:sz="0" w:space="0" w:color="auto"/>
        <w:left w:val="none" w:sz="0" w:space="0" w:color="auto"/>
        <w:bottom w:val="none" w:sz="0" w:space="0" w:color="auto"/>
        <w:right w:val="none" w:sz="0" w:space="0" w:color="auto"/>
      </w:divBdr>
      <w:divsChild>
        <w:div w:id="1553424004">
          <w:marLeft w:val="0"/>
          <w:marRight w:val="0"/>
          <w:marTop w:val="0"/>
          <w:marBottom w:val="0"/>
          <w:divBdr>
            <w:top w:val="none" w:sz="0" w:space="0" w:color="auto"/>
            <w:left w:val="none" w:sz="0" w:space="0" w:color="auto"/>
            <w:bottom w:val="none" w:sz="0" w:space="0" w:color="auto"/>
            <w:right w:val="none" w:sz="0" w:space="0" w:color="auto"/>
          </w:divBdr>
          <w:divsChild>
            <w:div w:id="1641419463">
              <w:marLeft w:val="0"/>
              <w:marRight w:val="0"/>
              <w:marTop w:val="0"/>
              <w:marBottom w:val="0"/>
              <w:divBdr>
                <w:top w:val="none" w:sz="0" w:space="0" w:color="auto"/>
                <w:left w:val="none" w:sz="0" w:space="0" w:color="auto"/>
                <w:bottom w:val="none" w:sz="0" w:space="0" w:color="auto"/>
                <w:right w:val="none" w:sz="0" w:space="0" w:color="auto"/>
              </w:divBdr>
            </w:div>
          </w:divsChild>
        </w:div>
        <w:div w:id="1596480006">
          <w:marLeft w:val="0"/>
          <w:marRight w:val="0"/>
          <w:marTop w:val="0"/>
          <w:marBottom w:val="0"/>
          <w:divBdr>
            <w:top w:val="none" w:sz="0" w:space="0" w:color="auto"/>
            <w:left w:val="none" w:sz="0" w:space="0" w:color="auto"/>
            <w:bottom w:val="none" w:sz="0" w:space="0" w:color="auto"/>
            <w:right w:val="none" w:sz="0" w:space="0" w:color="auto"/>
          </w:divBdr>
          <w:divsChild>
            <w:div w:id="69238241">
              <w:marLeft w:val="0"/>
              <w:marRight w:val="0"/>
              <w:marTop w:val="0"/>
              <w:marBottom w:val="0"/>
              <w:divBdr>
                <w:top w:val="none" w:sz="0" w:space="0" w:color="auto"/>
                <w:left w:val="none" w:sz="0" w:space="0" w:color="auto"/>
                <w:bottom w:val="none" w:sz="0" w:space="0" w:color="auto"/>
                <w:right w:val="none" w:sz="0" w:space="0" w:color="auto"/>
              </w:divBdr>
            </w:div>
          </w:divsChild>
        </w:div>
        <w:div w:id="1771126284">
          <w:marLeft w:val="0"/>
          <w:marRight w:val="0"/>
          <w:marTop w:val="0"/>
          <w:marBottom w:val="0"/>
          <w:divBdr>
            <w:top w:val="none" w:sz="0" w:space="0" w:color="auto"/>
            <w:left w:val="none" w:sz="0" w:space="0" w:color="auto"/>
            <w:bottom w:val="none" w:sz="0" w:space="0" w:color="auto"/>
            <w:right w:val="none" w:sz="0" w:space="0" w:color="auto"/>
          </w:divBdr>
          <w:divsChild>
            <w:div w:id="1221096402">
              <w:marLeft w:val="0"/>
              <w:marRight w:val="0"/>
              <w:marTop w:val="0"/>
              <w:marBottom w:val="0"/>
              <w:divBdr>
                <w:top w:val="none" w:sz="0" w:space="0" w:color="auto"/>
                <w:left w:val="none" w:sz="0" w:space="0" w:color="auto"/>
                <w:bottom w:val="none" w:sz="0" w:space="0" w:color="auto"/>
                <w:right w:val="none" w:sz="0" w:space="0" w:color="auto"/>
              </w:divBdr>
            </w:div>
          </w:divsChild>
        </w:div>
        <w:div w:id="1926109739">
          <w:marLeft w:val="0"/>
          <w:marRight w:val="0"/>
          <w:marTop w:val="0"/>
          <w:marBottom w:val="0"/>
          <w:divBdr>
            <w:top w:val="none" w:sz="0" w:space="0" w:color="auto"/>
            <w:left w:val="none" w:sz="0" w:space="0" w:color="auto"/>
            <w:bottom w:val="none" w:sz="0" w:space="0" w:color="auto"/>
            <w:right w:val="none" w:sz="0" w:space="0" w:color="auto"/>
          </w:divBdr>
          <w:divsChild>
            <w:div w:id="1854415553">
              <w:marLeft w:val="0"/>
              <w:marRight w:val="0"/>
              <w:marTop w:val="0"/>
              <w:marBottom w:val="0"/>
              <w:divBdr>
                <w:top w:val="none" w:sz="0" w:space="0" w:color="auto"/>
                <w:left w:val="none" w:sz="0" w:space="0" w:color="auto"/>
                <w:bottom w:val="none" w:sz="0" w:space="0" w:color="auto"/>
                <w:right w:val="none" w:sz="0" w:space="0" w:color="auto"/>
              </w:divBdr>
            </w:div>
            <w:div w:id="17615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41">
      <w:bodyDiv w:val="1"/>
      <w:marLeft w:val="0"/>
      <w:marRight w:val="0"/>
      <w:marTop w:val="0"/>
      <w:marBottom w:val="0"/>
      <w:divBdr>
        <w:top w:val="none" w:sz="0" w:space="0" w:color="auto"/>
        <w:left w:val="none" w:sz="0" w:space="0" w:color="auto"/>
        <w:bottom w:val="none" w:sz="0" w:space="0" w:color="auto"/>
        <w:right w:val="none" w:sz="0" w:space="0" w:color="auto"/>
      </w:divBdr>
      <w:divsChild>
        <w:div w:id="2141653277">
          <w:marLeft w:val="0"/>
          <w:marRight w:val="0"/>
          <w:marTop w:val="0"/>
          <w:marBottom w:val="0"/>
          <w:divBdr>
            <w:top w:val="none" w:sz="0" w:space="0" w:color="auto"/>
            <w:left w:val="none" w:sz="0" w:space="0" w:color="auto"/>
            <w:bottom w:val="none" w:sz="0" w:space="0" w:color="auto"/>
            <w:right w:val="none" w:sz="0" w:space="0" w:color="auto"/>
          </w:divBdr>
          <w:divsChild>
            <w:div w:id="935945727">
              <w:marLeft w:val="0"/>
              <w:marRight w:val="0"/>
              <w:marTop w:val="0"/>
              <w:marBottom w:val="0"/>
              <w:divBdr>
                <w:top w:val="none" w:sz="0" w:space="0" w:color="auto"/>
                <w:left w:val="none" w:sz="0" w:space="0" w:color="auto"/>
                <w:bottom w:val="none" w:sz="0" w:space="0" w:color="auto"/>
                <w:right w:val="none" w:sz="0" w:space="0" w:color="auto"/>
              </w:divBdr>
              <w:divsChild>
                <w:div w:id="734089870">
                  <w:marLeft w:val="0"/>
                  <w:marRight w:val="0"/>
                  <w:marTop w:val="0"/>
                  <w:marBottom w:val="0"/>
                  <w:divBdr>
                    <w:top w:val="none" w:sz="0" w:space="0" w:color="auto"/>
                    <w:left w:val="none" w:sz="0" w:space="0" w:color="auto"/>
                    <w:bottom w:val="none" w:sz="0" w:space="0" w:color="auto"/>
                    <w:right w:val="none" w:sz="0" w:space="0" w:color="auto"/>
                  </w:divBdr>
                  <w:divsChild>
                    <w:div w:id="454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4708">
      <w:bodyDiv w:val="1"/>
      <w:marLeft w:val="0"/>
      <w:marRight w:val="0"/>
      <w:marTop w:val="0"/>
      <w:marBottom w:val="0"/>
      <w:divBdr>
        <w:top w:val="none" w:sz="0" w:space="0" w:color="auto"/>
        <w:left w:val="none" w:sz="0" w:space="0" w:color="auto"/>
        <w:bottom w:val="none" w:sz="0" w:space="0" w:color="auto"/>
        <w:right w:val="none" w:sz="0" w:space="0" w:color="auto"/>
      </w:divBdr>
      <w:divsChild>
        <w:div w:id="1193420190">
          <w:marLeft w:val="0"/>
          <w:marRight w:val="0"/>
          <w:marTop w:val="0"/>
          <w:marBottom w:val="0"/>
          <w:divBdr>
            <w:top w:val="none" w:sz="0" w:space="0" w:color="auto"/>
            <w:left w:val="none" w:sz="0" w:space="0" w:color="auto"/>
            <w:bottom w:val="none" w:sz="0" w:space="0" w:color="auto"/>
            <w:right w:val="none" w:sz="0" w:space="0" w:color="auto"/>
          </w:divBdr>
          <w:divsChild>
            <w:div w:id="1901059">
              <w:marLeft w:val="0"/>
              <w:marRight w:val="0"/>
              <w:marTop w:val="0"/>
              <w:marBottom w:val="0"/>
              <w:divBdr>
                <w:top w:val="none" w:sz="0" w:space="0" w:color="auto"/>
                <w:left w:val="none" w:sz="0" w:space="0" w:color="auto"/>
                <w:bottom w:val="none" w:sz="0" w:space="0" w:color="auto"/>
                <w:right w:val="none" w:sz="0" w:space="0" w:color="auto"/>
              </w:divBdr>
              <w:divsChild>
                <w:div w:id="1549074892">
                  <w:marLeft w:val="0"/>
                  <w:marRight w:val="0"/>
                  <w:marTop w:val="0"/>
                  <w:marBottom w:val="0"/>
                  <w:divBdr>
                    <w:top w:val="none" w:sz="0" w:space="0" w:color="auto"/>
                    <w:left w:val="none" w:sz="0" w:space="0" w:color="auto"/>
                    <w:bottom w:val="none" w:sz="0" w:space="0" w:color="auto"/>
                    <w:right w:val="none" w:sz="0" w:space="0" w:color="auto"/>
                  </w:divBdr>
                  <w:divsChild>
                    <w:div w:id="5619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822022">
      <w:bodyDiv w:val="1"/>
      <w:marLeft w:val="0"/>
      <w:marRight w:val="0"/>
      <w:marTop w:val="0"/>
      <w:marBottom w:val="0"/>
      <w:divBdr>
        <w:top w:val="none" w:sz="0" w:space="0" w:color="auto"/>
        <w:left w:val="none" w:sz="0" w:space="0" w:color="auto"/>
        <w:bottom w:val="none" w:sz="0" w:space="0" w:color="auto"/>
        <w:right w:val="none" w:sz="0" w:space="0" w:color="auto"/>
      </w:divBdr>
      <w:divsChild>
        <w:div w:id="126436422">
          <w:marLeft w:val="0"/>
          <w:marRight w:val="0"/>
          <w:marTop w:val="0"/>
          <w:marBottom w:val="0"/>
          <w:divBdr>
            <w:top w:val="none" w:sz="0" w:space="0" w:color="auto"/>
            <w:left w:val="none" w:sz="0" w:space="0" w:color="auto"/>
            <w:bottom w:val="none" w:sz="0" w:space="0" w:color="auto"/>
            <w:right w:val="none" w:sz="0" w:space="0" w:color="auto"/>
          </w:divBdr>
          <w:divsChild>
            <w:div w:id="436870760">
              <w:marLeft w:val="0"/>
              <w:marRight w:val="0"/>
              <w:marTop w:val="0"/>
              <w:marBottom w:val="0"/>
              <w:divBdr>
                <w:top w:val="none" w:sz="0" w:space="0" w:color="auto"/>
                <w:left w:val="none" w:sz="0" w:space="0" w:color="auto"/>
                <w:bottom w:val="none" w:sz="0" w:space="0" w:color="auto"/>
                <w:right w:val="none" w:sz="0" w:space="0" w:color="auto"/>
              </w:divBdr>
              <w:divsChild>
                <w:div w:id="891497869">
                  <w:marLeft w:val="0"/>
                  <w:marRight w:val="0"/>
                  <w:marTop w:val="0"/>
                  <w:marBottom w:val="0"/>
                  <w:divBdr>
                    <w:top w:val="none" w:sz="0" w:space="0" w:color="auto"/>
                    <w:left w:val="none" w:sz="0" w:space="0" w:color="auto"/>
                    <w:bottom w:val="none" w:sz="0" w:space="0" w:color="auto"/>
                    <w:right w:val="none" w:sz="0" w:space="0" w:color="auto"/>
                  </w:divBdr>
                  <w:divsChild>
                    <w:div w:id="199899883">
                      <w:marLeft w:val="0"/>
                      <w:marRight w:val="0"/>
                      <w:marTop w:val="0"/>
                      <w:marBottom w:val="0"/>
                      <w:divBdr>
                        <w:top w:val="none" w:sz="0" w:space="0" w:color="auto"/>
                        <w:left w:val="none" w:sz="0" w:space="0" w:color="auto"/>
                        <w:bottom w:val="none" w:sz="0" w:space="0" w:color="auto"/>
                        <w:right w:val="none" w:sz="0" w:space="0" w:color="auto"/>
                      </w:divBdr>
                      <w:divsChild>
                        <w:div w:id="1043213192">
                          <w:marLeft w:val="0"/>
                          <w:marRight w:val="0"/>
                          <w:marTop w:val="0"/>
                          <w:marBottom w:val="0"/>
                          <w:divBdr>
                            <w:top w:val="none" w:sz="0" w:space="0" w:color="auto"/>
                            <w:left w:val="none" w:sz="0" w:space="0" w:color="auto"/>
                            <w:bottom w:val="none" w:sz="0" w:space="0" w:color="auto"/>
                            <w:right w:val="none" w:sz="0" w:space="0" w:color="auto"/>
                          </w:divBdr>
                          <w:divsChild>
                            <w:div w:id="11613094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91646682">
                      <w:marLeft w:val="0"/>
                      <w:marRight w:val="0"/>
                      <w:marTop w:val="0"/>
                      <w:marBottom w:val="0"/>
                      <w:divBdr>
                        <w:top w:val="none" w:sz="0" w:space="0" w:color="auto"/>
                        <w:left w:val="none" w:sz="0" w:space="0" w:color="auto"/>
                        <w:bottom w:val="none" w:sz="0" w:space="0" w:color="auto"/>
                        <w:right w:val="none" w:sz="0" w:space="0" w:color="auto"/>
                      </w:divBdr>
                      <w:divsChild>
                        <w:div w:id="1095974005">
                          <w:marLeft w:val="0"/>
                          <w:marRight w:val="0"/>
                          <w:marTop w:val="0"/>
                          <w:marBottom w:val="0"/>
                          <w:divBdr>
                            <w:top w:val="none" w:sz="0" w:space="0" w:color="auto"/>
                            <w:left w:val="none" w:sz="0" w:space="0" w:color="auto"/>
                            <w:bottom w:val="none" w:sz="0" w:space="0" w:color="auto"/>
                            <w:right w:val="none" w:sz="0" w:space="0" w:color="auto"/>
                          </w:divBdr>
                        </w:div>
                      </w:divsChild>
                    </w:div>
                    <w:div w:id="690104800">
                      <w:marLeft w:val="0"/>
                      <w:marRight w:val="0"/>
                      <w:marTop w:val="0"/>
                      <w:marBottom w:val="0"/>
                      <w:divBdr>
                        <w:top w:val="none" w:sz="0" w:space="0" w:color="auto"/>
                        <w:left w:val="none" w:sz="0" w:space="0" w:color="auto"/>
                        <w:bottom w:val="none" w:sz="0" w:space="0" w:color="auto"/>
                        <w:right w:val="none" w:sz="0" w:space="0" w:color="auto"/>
                      </w:divBdr>
                      <w:divsChild>
                        <w:div w:id="561216248">
                          <w:marLeft w:val="0"/>
                          <w:marRight w:val="0"/>
                          <w:marTop w:val="0"/>
                          <w:marBottom w:val="0"/>
                          <w:divBdr>
                            <w:top w:val="none" w:sz="0" w:space="0" w:color="auto"/>
                            <w:left w:val="none" w:sz="0" w:space="0" w:color="auto"/>
                            <w:bottom w:val="none" w:sz="0" w:space="0" w:color="auto"/>
                            <w:right w:val="none" w:sz="0" w:space="0" w:color="auto"/>
                          </w:divBdr>
                          <w:divsChild>
                            <w:div w:id="21166284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81494674">
                      <w:marLeft w:val="0"/>
                      <w:marRight w:val="0"/>
                      <w:marTop w:val="0"/>
                      <w:marBottom w:val="0"/>
                      <w:divBdr>
                        <w:top w:val="none" w:sz="0" w:space="0" w:color="auto"/>
                        <w:left w:val="none" w:sz="0" w:space="0" w:color="auto"/>
                        <w:bottom w:val="none" w:sz="0" w:space="0" w:color="auto"/>
                        <w:right w:val="none" w:sz="0" w:space="0" w:color="auto"/>
                      </w:divBdr>
                      <w:divsChild>
                        <w:div w:id="1318261557">
                          <w:marLeft w:val="0"/>
                          <w:marRight w:val="0"/>
                          <w:marTop w:val="0"/>
                          <w:marBottom w:val="0"/>
                          <w:divBdr>
                            <w:top w:val="none" w:sz="0" w:space="0" w:color="auto"/>
                            <w:left w:val="none" w:sz="0" w:space="0" w:color="auto"/>
                            <w:bottom w:val="none" w:sz="0" w:space="0" w:color="auto"/>
                            <w:right w:val="none" w:sz="0" w:space="0" w:color="auto"/>
                          </w:divBdr>
                        </w:div>
                      </w:divsChild>
                    </w:div>
                    <w:div w:id="1890724401">
                      <w:marLeft w:val="0"/>
                      <w:marRight w:val="0"/>
                      <w:marTop w:val="0"/>
                      <w:marBottom w:val="0"/>
                      <w:divBdr>
                        <w:top w:val="none" w:sz="0" w:space="0" w:color="auto"/>
                        <w:left w:val="none" w:sz="0" w:space="0" w:color="auto"/>
                        <w:bottom w:val="none" w:sz="0" w:space="0" w:color="auto"/>
                        <w:right w:val="none" w:sz="0" w:space="0" w:color="auto"/>
                      </w:divBdr>
                      <w:divsChild>
                        <w:div w:id="2012752431">
                          <w:marLeft w:val="0"/>
                          <w:marRight w:val="0"/>
                          <w:marTop w:val="0"/>
                          <w:marBottom w:val="0"/>
                          <w:divBdr>
                            <w:top w:val="none" w:sz="0" w:space="0" w:color="auto"/>
                            <w:left w:val="none" w:sz="0" w:space="0" w:color="auto"/>
                            <w:bottom w:val="none" w:sz="0" w:space="0" w:color="auto"/>
                            <w:right w:val="none" w:sz="0" w:space="0" w:color="auto"/>
                          </w:divBdr>
                          <w:divsChild>
                            <w:div w:id="11102775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4854025">
                      <w:marLeft w:val="0"/>
                      <w:marRight w:val="0"/>
                      <w:marTop w:val="0"/>
                      <w:marBottom w:val="0"/>
                      <w:divBdr>
                        <w:top w:val="none" w:sz="0" w:space="0" w:color="auto"/>
                        <w:left w:val="none" w:sz="0" w:space="0" w:color="auto"/>
                        <w:bottom w:val="none" w:sz="0" w:space="0" w:color="auto"/>
                        <w:right w:val="none" w:sz="0" w:space="0" w:color="auto"/>
                      </w:divBdr>
                      <w:divsChild>
                        <w:div w:id="2109037156">
                          <w:marLeft w:val="0"/>
                          <w:marRight w:val="0"/>
                          <w:marTop w:val="0"/>
                          <w:marBottom w:val="0"/>
                          <w:divBdr>
                            <w:top w:val="none" w:sz="0" w:space="0" w:color="auto"/>
                            <w:left w:val="none" w:sz="0" w:space="0" w:color="auto"/>
                            <w:bottom w:val="none" w:sz="0" w:space="0" w:color="auto"/>
                            <w:right w:val="none" w:sz="0" w:space="0" w:color="auto"/>
                          </w:divBdr>
                        </w:div>
                      </w:divsChild>
                    </w:div>
                    <w:div w:id="1147087960">
                      <w:marLeft w:val="0"/>
                      <w:marRight w:val="0"/>
                      <w:marTop w:val="0"/>
                      <w:marBottom w:val="0"/>
                      <w:divBdr>
                        <w:top w:val="none" w:sz="0" w:space="0" w:color="auto"/>
                        <w:left w:val="none" w:sz="0" w:space="0" w:color="auto"/>
                        <w:bottom w:val="none" w:sz="0" w:space="0" w:color="auto"/>
                        <w:right w:val="none" w:sz="0" w:space="0" w:color="auto"/>
                      </w:divBdr>
                      <w:divsChild>
                        <w:div w:id="1179082357">
                          <w:marLeft w:val="0"/>
                          <w:marRight w:val="0"/>
                          <w:marTop w:val="0"/>
                          <w:marBottom w:val="0"/>
                          <w:divBdr>
                            <w:top w:val="none" w:sz="0" w:space="0" w:color="auto"/>
                            <w:left w:val="none" w:sz="0" w:space="0" w:color="auto"/>
                            <w:bottom w:val="none" w:sz="0" w:space="0" w:color="auto"/>
                            <w:right w:val="none" w:sz="0" w:space="0" w:color="auto"/>
                          </w:divBdr>
                          <w:divsChild>
                            <w:div w:id="112600110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75546">
      <w:bodyDiv w:val="1"/>
      <w:marLeft w:val="0"/>
      <w:marRight w:val="0"/>
      <w:marTop w:val="0"/>
      <w:marBottom w:val="0"/>
      <w:divBdr>
        <w:top w:val="none" w:sz="0" w:space="0" w:color="auto"/>
        <w:left w:val="none" w:sz="0" w:space="0" w:color="auto"/>
        <w:bottom w:val="none" w:sz="0" w:space="0" w:color="auto"/>
        <w:right w:val="none" w:sz="0" w:space="0" w:color="auto"/>
      </w:divBdr>
      <w:divsChild>
        <w:div w:id="1619876752">
          <w:marLeft w:val="0"/>
          <w:marRight w:val="0"/>
          <w:marTop w:val="0"/>
          <w:marBottom w:val="0"/>
          <w:divBdr>
            <w:top w:val="none" w:sz="0" w:space="0" w:color="auto"/>
            <w:left w:val="none" w:sz="0" w:space="0" w:color="auto"/>
            <w:bottom w:val="none" w:sz="0" w:space="0" w:color="auto"/>
            <w:right w:val="none" w:sz="0" w:space="0" w:color="auto"/>
          </w:divBdr>
          <w:divsChild>
            <w:div w:id="438139948">
              <w:marLeft w:val="0"/>
              <w:marRight w:val="0"/>
              <w:marTop w:val="0"/>
              <w:marBottom w:val="0"/>
              <w:divBdr>
                <w:top w:val="none" w:sz="0" w:space="0" w:color="auto"/>
                <w:left w:val="none" w:sz="0" w:space="0" w:color="auto"/>
                <w:bottom w:val="none" w:sz="0" w:space="0" w:color="auto"/>
                <w:right w:val="none" w:sz="0" w:space="0" w:color="auto"/>
              </w:divBdr>
              <w:divsChild>
                <w:div w:id="1332684139">
                  <w:marLeft w:val="0"/>
                  <w:marRight w:val="0"/>
                  <w:marTop w:val="0"/>
                  <w:marBottom w:val="0"/>
                  <w:divBdr>
                    <w:top w:val="none" w:sz="0" w:space="0" w:color="auto"/>
                    <w:left w:val="none" w:sz="0" w:space="0" w:color="auto"/>
                    <w:bottom w:val="none" w:sz="0" w:space="0" w:color="auto"/>
                    <w:right w:val="none" w:sz="0" w:space="0" w:color="auto"/>
                  </w:divBdr>
                  <w:divsChild>
                    <w:div w:id="9177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95989">
      <w:bodyDiv w:val="1"/>
      <w:marLeft w:val="0"/>
      <w:marRight w:val="0"/>
      <w:marTop w:val="0"/>
      <w:marBottom w:val="0"/>
      <w:divBdr>
        <w:top w:val="none" w:sz="0" w:space="0" w:color="auto"/>
        <w:left w:val="none" w:sz="0" w:space="0" w:color="auto"/>
        <w:bottom w:val="none" w:sz="0" w:space="0" w:color="auto"/>
        <w:right w:val="none" w:sz="0" w:space="0" w:color="auto"/>
      </w:divBdr>
      <w:divsChild>
        <w:div w:id="1140270358">
          <w:marLeft w:val="0"/>
          <w:marRight w:val="0"/>
          <w:marTop w:val="0"/>
          <w:marBottom w:val="0"/>
          <w:divBdr>
            <w:top w:val="none" w:sz="0" w:space="0" w:color="auto"/>
            <w:left w:val="none" w:sz="0" w:space="0" w:color="auto"/>
            <w:bottom w:val="none" w:sz="0" w:space="0" w:color="auto"/>
            <w:right w:val="none" w:sz="0" w:space="0" w:color="auto"/>
          </w:divBdr>
          <w:divsChild>
            <w:div w:id="1383095364">
              <w:marLeft w:val="0"/>
              <w:marRight w:val="0"/>
              <w:marTop w:val="0"/>
              <w:marBottom w:val="0"/>
              <w:divBdr>
                <w:top w:val="none" w:sz="0" w:space="0" w:color="auto"/>
                <w:left w:val="none" w:sz="0" w:space="0" w:color="auto"/>
                <w:bottom w:val="none" w:sz="0" w:space="0" w:color="auto"/>
                <w:right w:val="none" w:sz="0" w:space="0" w:color="auto"/>
              </w:divBdr>
              <w:divsChild>
                <w:div w:id="14887398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7488288">
      <w:bodyDiv w:val="1"/>
      <w:marLeft w:val="0"/>
      <w:marRight w:val="0"/>
      <w:marTop w:val="0"/>
      <w:marBottom w:val="0"/>
      <w:divBdr>
        <w:top w:val="none" w:sz="0" w:space="0" w:color="auto"/>
        <w:left w:val="none" w:sz="0" w:space="0" w:color="auto"/>
        <w:bottom w:val="none" w:sz="0" w:space="0" w:color="auto"/>
        <w:right w:val="none" w:sz="0" w:space="0" w:color="auto"/>
      </w:divBdr>
      <w:divsChild>
        <w:div w:id="278952768">
          <w:marLeft w:val="0"/>
          <w:marRight w:val="0"/>
          <w:marTop w:val="0"/>
          <w:marBottom w:val="0"/>
          <w:divBdr>
            <w:top w:val="none" w:sz="0" w:space="0" w:color="auto"/>
            <w:left w:val="none" w:sz="0" w:space="0" w:color="auto"/>
            <w:bottom w:val="none" w:sz="0" w:space="0" w:color="auto"/>
            <w:right w:val="none" w:sz="0" w:space="0" w:color="auto"/>
          </w:divBdr>
          <w:divsChild>
            <w:div w:id="1282540258">
              <w:marLeft w:val="0"/>
              <w:marRight w:val="0"/>
              <w:marTop w:val="0"/>
              <w:marBottom w:val="0"/>
              <w:divBdr>
                <w:top w:val="none" w:sz="0" w:space="0" w:color="auto"/>
                <w:left w:val="none" w:sz="0" w:space="0" w:color="auto"/>
                <w:bottom w:val="none" w:sz="0" w:space="0" w:color="auto"/>
                <w:right w:val="none" w:sz="0" w:space="0" w:color="auto"/>
              </w:divBdr>
              <w:divsChild>
                <w:div w:id="47455406">
                  <w:marLeft w:val="0"/>
                  <w:marRight w:val="0"/>
                  <w:marTop w:val="0"/>
                  <w:marBottom w:val="0"/>
                  <w:divBdr>
                    <w:top w:val="none" w:sz="0" w:space="0" w:color="auto"/>
                    <w:left w:val="none" w:sz="0" w:space="0" w:color="auto"/>
                    <w:bottom w:val="none" w:sz="0" w:space="0" w:color="auto"/>
                    <w:right w:val="none" w:sz="0" w:space="0" w:color="auto"/>
                  </w:divBdr>
                  <w:divsChild>
                    <w:div w:id="19320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35564">
      <w:bodyDiv w:val="1"/>
      <w:marLeft w:val="0"/>
      <w:marRight w:val="0"/>
      <w:marTop w:val="0"/>
      <w:marBottom w:val="0"/>
      <w:divBdr>
        <w:top w:val="none" w:sz="0" w:space="0" w:color="auto"/>
        <w:left w:val="none" w:sz="0" w:space="0" w:color="auto"/>
        <w:bottom w:val="none" w:sz="0" w:space="0" w:color="auto"/>
        <w:right w:val="none" w:sz="0" w:space="0" w:color="auto"/>
      </w:divBdr>
      <w:divsChild>
        <w:div w:id="2049144156">
          <w:marLeft w:val="0"/>
          <w:marRight w:val="0"/>
          <w:marTop w:val="0"/>
          <w:marBottom w:val="0"/>
          <w:divBdr>
            <w:top w:val="none" w:sz="0" w:space="0" w:color="auto"/>
            <w:left w:val="none" w:sz="0" w:space="0" w:color="auto"/>
            <w:bottom w:val="none" w:sz="0" w:space="0" w:color="auto"/>
            <w:right w:val="none" w:sz="0" w:space="0" w:color="auto"/>
          </w:divBdr>
          <w:divsChild>
            <w:div w:id="643120776">
              <w:marLeft w:val="0"/>
              <w:marRight w:val="0"/>
              <w:marTop w:val="0"/>
              <w:marBottom w:val="0"/>
              <w:divBdr>
                <w:top w:val="none" w:sz="0" w:space="0" w:color="auto"/>
                <w:left w:val="none" w:sz="0" w:space="0" w:color="auto"/>
                <w:bottom w:val="none" w:sz="0" w:space="0" w:color="auto"/>
                <w:right w:val="none" w:sz="0" w:space="0" w:color="auto"/>
              </w:divBdr>
              <w:divsChild>
                <w:div w:id="1449272290">
                  <w:marLeft w:val="0"/>
                  <w:marRight w:val="0"/>
                  <w:marTop w:val="0"/>
                  <w:marBottom w:val="0"/>
                  <w:divBdr>
                    <w:top w:val="none" w:sz="0" w:space="0" w:color="auto"/>
                    <w:left w:val="none" w:sz="0" w:space="0" w:color="auto"/>
                    <w:bottom w:val="none" w:sz="0" w:space="0" w:color="auto"/>
                    <w:right w:val="none" w:sz="0" w:space="0" w:color="auto"/>
                  </w:divBdr>
                  <w:divsChild>
                    <w:div w:id="432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hool@eastfield.bepschools.org" TargetMode="External"/><Relationship Id="rId13" Type="http://schemas.openxmlformats.org/officeDocument/2006/relationships/hyperlink" Target="mailto:office@eastfield.bepschool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stfield.bepschools.org/parents/term-d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ax-free-childca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hildcare-support.tax.service.gov.uk/par/app/trialmessage" TargetMode="External"/><Relationship Id="rId4" Type="http://schemas.openxmlformats.org/officeDocument/2006/relationships/numbering" Target="numbering.xml"/><Relationship Id="rId9" Type="http://schemas.openxmlformats.org/officeDocument/2006/relationships/hyperlink" Target="https://www.childcarechoices.gov.uk" TargetMode="External"/><Relationship Id="rId14" Type="http://schemas.openxmlformats.org/officeDocument/2006/relationships/hyperlink" Target="https://bepschools.org/wp-content/uploads/sites/8/2024/08/BEP-Complaints-Procedure-2024-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869463-1670-4524-99c9-45ff02b489af">
      <Terms xmlns="http://schemas.microsoft.com/office/infopath/2007/PartnerControls"/>
    </lcf76f155ced4ddcb4097134ff3c332f>
    <TaxCatchAll xmlns="29ac04e1-003b-4764-ad18-3262cd307a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CD1C5F5128C64EAE759A050E1333FA" ma:contentTypeVersion="15" ma:contentTypeDescription="Create a new document." ma:contentTypeScope="" ma:versionID="d34460c4cf8af88cc7767470074f41d6">
  <xsd:schema xmlns:xsd="http://www.w3.org/2001/XMLSchema" xmlns:xs="http://www.w3.org/2001/XMLSchema" xmlns:p="http://schemas.microsoft.com/office/2006/metadata/properties" xmlns:ns2="18869463-1670-4524-99c9-45ff02b489af" xmlns:ns3="29ac04e1-003b-4764-ad18-3262cd307a87" targetNamespace="http://schemas.microsoft.com/office/2006/metadata/properties" ma:root="true" ma:fieldsID="f3890243c0a9e7b36c70dac866406396" ns2:_="" ns3:_="">
    <xsd:import namespace="18869463-1670-4524-99c9-45ff02b489af"/>
    <xsd:import namespace="29ac04e1-003b-4764-ad18-3262cd307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9463-1670-4524-99c9-45ff02b48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c04e1-003b-4764-ad18-3262cd307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216a0c-d721-458d-ad3c-8cd201cbbd8f}" ma:internalName="TaxCatchAll" ma:showField="CatchAllData" ma:web="29ac04e1-003b-4764-ad18-3262cd307a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B3CCE2-8F34-433C-A43B-674E51E6E623}">
  <ds:schemaRefs>
    <ds:schemaRef ds:uri="http://schemas.microsoft.com/office/2006/documentManagement/types"/>
    <ds:schemaRef ds:uri="http://purl.org/dc/terms/"/>
    <ds:schemaRef ds:uri="http://www.w3.org/XML/1998/namespace"/>
    <ds:schemaRef ds:uri="http://schemas.microsoft.com/office/infopath/2007/PartnerControls"/>
    <ds:schemaRef ds:uri="18869463-1670-4524-99c9-45ff02b489af"/>
    <ds:schemaRef ds:uri="http://purl.org/dc/dcmitype/"/>
    <ds:schemaRef ds:uri="http://purl.org/dc/elements/1.1/"/>
    <ds:schemaRef ds:uri="http://schemas.openxmlformats.org/package/2006/metadata/core-properties"/>
    <ds:schemaRef ds:uri="29ac04e1-003b-4764-ad18-3262cd307a87"/>
    <ds:schemaRef ds:uri="http://schemas.microsoft.com/office/2006/metadata/properties"/>
  </ds:schemaRefs>
</ds:datastoreItem>
</file>

<file path=customXml/itemProps2.xml><?xml version="1.0" encoding="utf-8"?>
<ds:datastoreItem xmlns:ds="http://schemas.openxmlformats.org/officeDocument/2006/customXml" ds:itemID="{B0452F93-EC70-4A90-AC92-77B5E8353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69463-1670-4524-99c9-45ff02b489af"/>
    <ds:schemaRef ds:uri="29ac04e1-003b-4764-ad18-3262cd30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E560C-F995-4875-9090-B9A4E035A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Dronfield</dc:creator>
  <cp:keywords/>
  <dc:description/>
  <cp:lastModifiedBy>Sarah Dronfield</cp:lastModifiedBy>
  <cp:revision>2</cp:revision>
  <dcterms:created xsi:type="dcterms:W3CDTF">2025-04-07T12:38:00Z</dcterms:created>
  <dcterms:modified xsi:type="dcterms:W3CDTF">2025-04-07T12:38:00Z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0x010100CACD1C5F5128C64EAE759A050E1333FA</vt:lpwstr>
  </property>
  <property fmtid="{D5CDD505-2E9C-101B-9397-08002B2CF9AE}" pid="3" name="MediaServiceImageTags">
    <vt:lpwstr/>
  </property>
</Properties>
</file>